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臺南市議會第4屆第8次臨時會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◎環保衛生委員會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建請市府環保局恢復過往辦理定期發放雨衣的模式，取消缴回舊雨衣的限制，確保清潔隊員執勤安全與人員健康。</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建請市府成立本市「異味公害24小時緊急處理中心」，解決長年異味公害未能落實嚴查之弊害，給予市民健全稽查機制，徹底解決異味公害。</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有關臺南市永康鹽行都市計畫區鄰近國道一號高速公路，隨著區域發展交通流量增加，車輛行駛產生的噪音對周邊居民生活品質造成影響。為維護居民健康及居住環境安寧，建請市府於該區域鄰近高速公路側建議高公局設置隔音牆，以降低噪音污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新化區極限運動場(臺南市新化區中興路104巷112號；新化段王公廟小段1099-8)場内設施年久失修且雜草叢生，恐成為地方安全死角徒增風險，建請規劃發展資源回收永續推廣園區(藏金閣進階版)。</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請臺南市政府環境保護局增購子母車，並增進垃圾清運效率。</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鄭佳欣、謝舒凡</w:t>
            </w:r>
          </w:p>
        </w:tc>
        <w:tc>
          <w:tcPr>
            <w:tcW w:w="3760" w:type="dxa"/>
            <w:vAlign w:val="center"/>
          </w:tcPr>
          <w:p>
            <w:pPr>
              <w:pStyle w:val="listcolstyle_4"/>
              <w:spacing w:before="0" w:after="0"/>
            </w:pPr>
            <w:r>
              <w:t xml:space="preserve">為提升垃圾分類與資源回收效率，減少環境污染，建請市府廣設回收島，提供市民更便利的回收管道，以落實環保政策。</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建請臺南市政府推動「家用廚餘機補助計畫」。</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因應臺南市市民敢生敢養，建請市政府給予月子補助津貼，以減輕年輕爸媽生、養育負擔。</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建請市府對發展遲緩或身心障礙兒童的家長，增設家庭照顧者支持服務據點，以利提供家庭照顧者可以獲得政府資源的支持與服務。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建請社會局爭取台灣自來水公司第六區管理處新化辦公廳舍設置新化區親子悠遊館。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余柷青、沈家鳳</w:t>
            </w:r>
          </w:p>
        </w:tc>
        <w:tc>
          <w:tcPr>
            <w:tcW w:w="3760" w:type="dxa"/>
            <w:vAlign w:val="center"/>
          </w:tcPr>
          <w:p>
            <w:pPr>
              <w:pStyle w:val="listcolstyle_4"/>
              <w:spacing w:before="0" w:after="0"/>
            </w:pPr>
            <w:r>
              <w:t xml:space="preserve">建請社會局積極争取於新化區設立親子悠遊館。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12</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本市身心障礙者爬梯機服務預約等待時間過長，建請市府新增爬梯機專案服務人力及輔具數量。</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13</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有關臺南市政府身心障礙者爬梯機專人上下樓服務預約一位難求乙案，本席建請臺南市政府應儘速增加經費與資源改善。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14</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建請市府研議培養「區域陪病員」，整合家屬需求，減輕家屬陪病負擔。</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15</w:t>
            </w:r>
          </w:p>
        </w:tc>
        <w:tc>
          <w:tcPr>
            <w:tcW w:w="2640" w:type="dxa"/>
            <w:vAlign w:val="center"/>
          </w:tcPr>
          <w:p>
            <w:pPr>
              <w:pStyle w:val="listcolstyle_2"/>
              <w:spacing w:before="0" w:after="0"/>
            </w:pPr>
            <w:r>
              <w:t xml:space="preserve">曾培雅、周奕齊</w:t>
            </w:r>
          </w:p>
        </w:tc>
        <w:tc>
          <w:tcPr>
            <w:tcW w:w="3760" w:type="dxa"/>
            <w:vAlign w:val="center"/>
          </w:tcPr>
          <w:p>
            <w:pPr>
              <w:pStyle w:val="listcolstyle_4"/>
              <w:spacing w:before="0" w:after="0"/>
            </w:pPr>
            <w:r>
              <w:t xml:space="preserve">建請市府提高各里社區關懷據點及長照據點提供長輩餐食之補助，提升長者健康福祉。</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16</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建請臺南市政府於各長照據點、各里社區活動中等據點，設置智慧健康照護站，來保護人民健康。</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17</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陳怡珍、周奕齊</w:t>
            </w:r>
          </w:p>
          <w:p>
            <w:pPr>
              <w:pStyle w:val="listcolstyle_2"/>
              <w:spacing w:before="0" w:after="0"/>
              <w:rPr/>
            </w:pPr>
            <w:r>
              <w:rPr/>
              <w:t xml:space="preserve">施余興望</w:t>
            </w:r>
          </w:p>
          <w:p>
            <w:pPr>
              <w:pStyle w:val="listcolstyle_2"/>
              <w:spacing w:before="0" w:after="0"/>
              <w:rPr/>
            </w:pPr>
            <w:r>
              <w:rPr/>
              <w:t xml:space="preserve">Tjakumay Tagaw</w:t>
            </w:r>
          </w:p>
        </w:tc>
        <w:tc>
          <w:tcPr>
            <w:tcW w:w="3760" w:type="dxa"/>
            <w:vAlign w:val="center"/>
          </w:tcPr>
          <w:p>
            <w:pPr>
              <w:pStyle w:val="listcolstyle_4"/>
              <w:spacing w:before="0" w:after="0"/>
            </w:pPr>
            <w:r>
              <w:t xml:space="preserve">建請市府修改執行帶狀泡疹接種補助政策，宜納入55歲以上原住民共同適用，以完善市民健康照顧初衷。</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18</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建請市府將腸病毒71型疫苗納入公費補助，降低孩童感染引發之重症風險，並減輕家庭育兒負擔。</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19</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請督促改善本市各醫院護士荒問題，並因應對本市流行性感冒急診室就醫問題，應提因應對策。</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20</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為加速推動虛擬健保卡的落實，確保長者及行動不便者能順利使用，建請市府督促各地衛生所儘速跟進，完善醫療服務。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21</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建請市府編列經費補助孕婦及嬰幼兒施打RSV疫苗，透過預防接種以減少感染風險，確保市民健康。</w:t>
            </w:r>
          </w:p>
        </w:tc>
        <w:tc>
          <w:tcPr>
            <w:tcW w:w="1660" w:type="dxa"/>
            <w:vAlign w:val="center"/>
          </w:tcPr>
          <w:p>
            <w:pPr>
              <w:pStyle w:val="listcolstyle_3"/>
              <w:spacing w:before="0" w:after="0"/>
            </w:pPr>
            <w:r>
              <w:t xml:space="preserve">函送市府研辦。</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2025-05-13T15:50:16Z</dcterms:created>
  <dcterms:modified xsi:type="dcterms:W3CDTF">2025-05-13T15:50:16Z</dcterms:modified>
</cp:coreProperties>
</file>