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A67F" w14:textId="77777777" w:rsidR="00754B53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臺南市議會第4屆第8次臨時會</w:t>
      </w:r>
    </w:p>
    <w:p w14:paraId="042C1B13" w14:textId="1D4507F0" w:rsidR="00754B53" w:rsidRDefault="00D165F6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議案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2B175F93" w14:textId="77777777" w:rsidR="00754B53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0"/>
        <w:gridCol w:w="851"/>
        <w:gridCol w:w="2593"/>
        <w:gridCol w:w="3690"/>
        <w:gridCol w:w="1638"/>
      </w:tblGrid>
      <w:tr w:rsidR="00754B53" w14:paraId="0D48E460" w14:textId="77777777">
        <w:trPr>
          <w:trHeight w:hRule="exact" w:val="600"/>
          <w:tblHeader/>
        </w:trPr>
        <w:tc>
          <w:tcPr>
            <w:tcW w:w="860" w:type="dxa"/>
          </w:tcPr>
          <w:p w14:paraId="3ABA62AB" w14:textId="77777777" w:rsidR="00754B53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1B6812EA" w14:textId="77777777" w:rsidR="00754B53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640" w:type="dxa"/>
          </w:tcPr>
          <w:p w14:paraId="02AA57DB" w14:textId="77777777" w:rsidR="00754B53" w:rsidRDefault="00000000">
            <w:pPr>
              <w:pStyle w:val="listcoltitlestyle"/>
              <w:spacing w:before="100"/>
            </w:pPr>
            <w:r>
              <w:t>提案人</w:t>
            </w:r>
          </w:p>
        </w:tc>
        <w:tc>
          <w:tcPr>
            <w:tcW w:w="3760" w:type="dxa"/>
          </w:tcPr>
          <w:p w14:paraId="5BF90C8D" w14:textId="77777777" w:rsidR="00754B53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7C636C91" w14:textId="77777777" w:rsidR="00754B53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754B53" w14:paraId="6AD327DD" w14:textId="77777777">
        <w:trPr>
          <w:trHeight w:val="600"/>
        </w:trPr>
        <w:tc>
          <w:tcPr>
            <w:tcW w:w="860" w:type="dxa"/>
            <w:vAlign w:val="center"/>
          </w:tcPr>
          <w:p w14:paraId="406DE75B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5351558A" w14:textId="77777777" w:rsidR="00754B53" w:rsidRDefault="00000000">
            <w:pPr>
              <w:pStyle w:val="listcolstyle1"/>
            </w:pPr>
            <w:r>
              <w:t>議提</w:t>
            </w:r>
          </w:p>
          <w:p w14:paraId="724B73E9" w14:textId="77777777" w:rsidR="00754B53" w:rsidRDefault="00000000">
            <w:pPr>
              <w:pStyle w:val="listcolstyle1"/>
            </w:pPr>
            <w:r>
              <w:t>1</w:t>
            </w:r>
          </w:p>
        </w:tc>
        <w:tc>
          <w:tcPr>
            <w:tcW w:w="2640" w:type="dxa"/>
            <w:vAlign w:val="center"/>
          </w:tcPr>
          <w:p w14:paraId="53AA973F" w14:textId="77777777" w:rsidR="00754B53" w:rsidRDefault="00000000">
            <w:pPr>
              <w:pStyle w:val="listcolstyle2"/>
            </w:pPr>
            <w:proofErr w:type="spellStart"/>
            <w:r>
              <w:t>Ingay</w:t>
            </w:r>
            <w:proofErr w:type="spellEnd"/>
            <w:r>
              <w:t xml:space="preserve"> Tali 穎艾達利</w:t>
            </w:r>
          </w:p>
          <w:p w14:paraId="5279316A" w14:textId="77777777" w:rsidR="00754B53" w:rsidRDefault="00000000">
            <w:pPr>
              <w:pStyle w:val="listcolstyle2"/>
            </w:pPr>
            <w:r>
              <w:t>陳怡珍、周奕齊</w:t>
            </w:r>
          </w:p>
        </w:tc>
        <w:tc>
          <w:tcPr>
            <w:tcW w:w="3760" w:type="dxa"/>
            <w:vAlign w:val="center"/>
          </w:tcPr>
          <w:p w14:paraId="0E698E12" w14:textId="77777777" w:rsidR="00754B53" w:rsidRDefault="00000000">
            <w:pPr>
              <w:pStyle w:val="listcolstyle4"/>
            </w:pPr>
            <w:r>
              <w:t>建請市府重新檢視並改善水交社園區桂子山步道無障礙設施，俾便實踐長幼友善，落實開放設計政策精神。</w:t>
            </w:r>
          </w:p>
        </w:tc>
        <w:tc>
          <w:tcPr>
            <w:tcW w:w="1660" w:type="dxa"/>
            <w:vAlign w:val="center"/>
          </w:tcPr>
          <w:p w14:paraId="027C04DC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7A1C36E8" w14:textId="77777777">
        <w:trPr>
          <w:trHeight w:val="600"/>
        </w:trPr>
        <w:tc>
          <w:tcPr>
            <w:tcW w:w="860" w:type="dxa"/>
            <w:vAlign w:val="center"/>
          </w:tcPr>
          <w:p w14:paraId="41AD2F1E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BF5569C" w14:textId="77777777" w:rsidR="00754B53" w:rsidRDefault="00000000">
            <w:pPr>
              <w:pStyle w:val="listcolstyle1"/>
            </w:pPr>
            <w:r>
              <w:t>議提</w:t>
            </w:r>
          </w:p>
          <w:p w14:paraId="7E0867CC" w14:textId="77777777" w:rsidR="00754B53" w:rsidRDefault="00000000">
            <w:pPr>
              <w:pStyle w:val="listcolstyle1"/>
            </w:pPr>
            <w:r>
              <w:t>2</w:t>
            </w:r>
          </w:p>
        </w:tc>
        <w:tc>
          <w:tcPr>
            <w:tcW w:w="2640" w:type="dxa"/>
            <w:vAlign w:val="center"/>
          </w:tcPr>
          <w:p w14:paraId="2383081A" w14:textId="77777777" w:rsidR="00754B53" w:rsidRDefault="00000000">
            <w:pPr>
              <w:pStyle w:val="listcolstyle2"/>
            </w:pPr>
            <w:r>
              <w:t>周奕齊、陳昆和</w:t>
            </w:r>
          </w:p>
          <w:p w14:paraId="74DAA52F" w14:textId="77777777" w:rsidR="00754B53" w:rsidRDefault="00000000">
            <w:pPr>
              <w:pStyle w:val="listcolstyle2"/>
            </w:pPr>
            <w:r>
              <w:t>趙昆原、林冠維</w:t>
            </w:r>
          </w:p>
          <w:p w14:paraId="02FFF0D1" w14:textId="77777777" w:rsidR="00754B53" w:rsidRDefault="00000000">
            <w:pPr>
              <w:pStyle w:val="listcolstyle2"/>
            </w:pPr>
            <w:proofErr w:type="spellStart"/>
            <w:r>
              <w:t>Ingay</w:t>
            </w:r>
            <w:proofErr w:type="spellEnd"/>
            <w:r>
              <w:t xml:space="preserve"> Tali 穎艾達利</w:t>
            </w:r>
          </w:p>
          <w:p w14:paraId="2FC63567" w14:textId="77777777" w:rsidR="00754B53" w:rsidRDefault="00000000">
            <w:pPr>
              <w:pStyle w:val="listcolstyle2"/>
            </w:pPr>
            <w:r>
              <w:t>杜素吟、蔡育輝</w:t>
            </w:r>
          </w:p>
        </w:tc>
        <w:tc>
          <w:tcPr>
            <w:tcW w:w="3760" w:type="dxa"/>
            <w:vAlign w:val="center"/>
          </w:tcPr>
          <w:p w14:paraId="61FB8217" w14:textId="77777777" w:rsidR="00754B53" w:rsidRDefault="00000000">
            <w:pPr>
              <w:pStyle w:val="listcolstyle4"/>
            </w:pPr>
            <w:r>
              <w:t>建請臺南市政府於楠西蓋小型社會住宅乙棟，解決地震後無房屋可租問題，以及楠西市場居民長期安置問題。</w:t>
            </w:r>
          </w:p>
        </w:tc>
        <w:tc>
          <w:tcPr>
            <w:tcW w:w="1660" w:type="dxa"/>
            <w:vAlign w:val="center"/>
          </w:tcPr>
          <w:p w14:paraId="08BA9CC0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37FC10D4" w14:textId="77777777">
        <w:trPr>
          <w:trHeight w:val="600"/>
        </w:trPr>
        <w:tc>
          <w:tcPr>
            <w:tcW w:w="860" w:type="dxa"/>
            <w:vAlign w:val="center"/>
          </w:tcPr>
          <w:p w14:paraId="27735539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E9937C3" w14:textId="77777777" w:rsidR="00754B53" w:rsidRDefault="00000000">
            <w:pPr>
              <w:pStyle w:val="listcolstyle1"/>
            </w:pPr>
            <w:r>
              <w:t>議提</w:t>
            </w:r>
          </w:p>
          <w:p w14:paraId="26FCF554" w14:textId="77777777" w:rsidR="00754B53" w:rsidRDefault="00000000">
            <w:pPr>
              <w:pStyle w:val="listcolstyle1"/>
            </w:pPr>
            <w:r>
              <w:t>3</w:t>
            </w:r>
          </w:p>
        </w:tc>
        <w:tc>
          <w:tcPr>
            <w:tcW w:w="2640" w:type="dxa"/>
            <w:vAlign w:val="center"/>
          </w:tcPr>
          <w:p w14:paraId="515C67EA" w14:textId="77777777" w:rsidR="00754B53" w:rsidRDefault="00000000">
            <w:pPr>
              <w:pStyle w:val="listcolstyle2"/>
            </w:pPr>
            <w:r>
              <w:t>林依婷</w:t>
            </w:r>
          </w:p>
        </w:tc>
        <w:tc>
          <w:tcPr>
            <w:tcW w:w="3760" w:type="dxa"/>
            <w:vAlign w:val="center"/>
          </w:tcPr>
          <w:p w14:paraId="610B5206" w14:textId="77777777" w:rsidR="00754B53" w:rsidRDefault="00000000">
            <w:pPr>
              <w:pStyle w:val="listcolstyle4"/>
            </w:pPr>
            <w:r>
              <w:t>提案爭取醫療從業人員優先承租社會住宅，為台南留住醫療人才。</w:t>
            </w:r>
          </w:p>
        </w:tc>
        <w:tc>
          <w:tcPr>
            <w:tcW w:w="1660" w:type="dxa"/>
            <w:vAlign w:val="center"/>
          </w:tcPr>
          <w:p w14:paraId="0A569E1A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0AE95B64" w14:textId="77777777">
        <w:trPr>
          <w:trHeight w:val="600"/>
        </w:trPr>
        <w:tc>
          <w:tcPr>
            <w:tcW w:w="860" w:type="dxa"/>
            <w:vAlign w:val="center"/>
          </w:tcPr>
          <w:p w14:paraId="5C1E767F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7B4CC0B" w14:textId="77777777" w:rsidR="00754B53" w:rsidRDefault="00000000">
            <w:pPr>
              <w:pStyle w:val="listcolstyle1"/>
            </w:pPr>
            <w:r>
              <w:t>議提</w:t>
            </w:r>
          </w:p>
          <w:p w14:paraId="0E0476AD" w14:textId="77777777" w:rsidR="00754B53" w:rsidRDefault="00000000">
            <w:pPr>
              <w:pStyle w:val="listcolstyle1"/>
            </w:pPr>
            <w:r>
              <w:t>4</w:t>
            </w:r>
          </w:p>
        </w:tc>
        <w:tc>
          <w:tcPr>
            <w:tcW w:w="2640" w:type="dxa"/>
            <w:vAlign w:val="center"/>
          </w:tcPr>
          <w:p w14:paraId="5C49728F" w14:textId="77777777" w:rsidR="00754B53" w:rsidRDefault="00000000">
            <w:pPr>
              <w:pStyle w:val="listcolstyle2"/>
            </w:pPr>
            <w:r>
              <w:t>尤榮智</w:t>
            </w:r>
          </w:p>
        </w:tc>
        <w:tc>
          <w:tcPr>
            <w:tcW w:w="3760" w:type="dxa"/>
            <w:vAlign w:val="center"/>
          </w:tcPr>
          <w:p w14:paraId="08BCBC22" w14:textId="77777777" w:rsidR="00754B53" w:rsidRDefault="00000000">
            <w:pPr>
              <w:pStyle w:val="listcolstyle4"/>
            </w:pPr>
            <w:r>
              <w:t>請重視本市土地國土保育法延後六年公告實施，請台南市政府地政局、都市發展局因應於115年台南市國土計畫通盤檢討提出。</w:t>
            </w:r>
          </w:p>
        </w:tc>
        <w:tc>
          <w:tcPr>
            <w:tcW w:w="1660" w:type="dxa"/>
            <w:vAlign w:val="center"/>
          </w:tcPr>
          <w:p w14:paraId="4B8A1235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457B4DEB" w14:textId="77777777">
        <w:trPr>
          <w:trHeight w:val="600"/>
        </w:trPr>
        <w:tc>
          <w:tcPr>
            <w:tcW w:w="860" w:type="dxa"/>
            <w:vAlign w:val="center"/>
          </w:tcPr>
          <w:p w14:paraId="3563C087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EDDD388" w14:textId="77777777" w:rsidR="00754B53" w:rsidRDefault="00000000">
            <w:pPr>
              <w:pStyle w:val="listcolstyle1"/>
            </w:pPr>
            <w:r>
              <w:t>議提</w:t>
            </w:r>
          </w:p>
          <w:p w14:paraId="2F08F61A" w14:textId="77777777" w:rsidR="00754B53" w:rsidRDefault="00000000">
            <w:pPr>
              <w:pStyle w:val="listcolstyle1"/>
            </w:pPr>
            <w:r>
              <w:t>5</w:t>
            </w:r>
          </w:p>
        </w:tc>
        <w:tc>
          <w:tcPr>
            <w:tcW w:w="2640" w:type="dxa"/>
            <w:vAlign w:val="center"/>
          </w:tcPr>
          <w:p w14:paraId="05D61A4B" w14:textId="77777777" w:rsidR="00754B53" w:rsidRDefault="00000000">
            <w:pPr>
              <w:pStyle w:val="listcolstyle2"/>
            </w:pPr>
            <w:r>
              <w:t>林依婷</w:t>
            </w:r>
          </w:p>
        </w:tc>
        <w:tc>
          <w:tcPr>
            <w:tcW w:w="3760" w:type="dxa"/>
            <w:vAlign w:val="center"/>
          </w:tcPr>
          <w:p w14:paraId="01BB505E" w14:textId="77777777" w:rsidR="00754B53" w:rsidRDefault="00000000">
            <w:pPr>
              <w:pStyle w:val="listcolstyle4"/>
            </w:pPr>
            <w:r>
              <w:t>建請台南市政府仿效新北市，推出類似青年好險有你政策，以協助青年在甫步入社會之時有更多保障。</w:t>
            </w:r>
          </w:p>
        </w:tc>
        <w:tc>
          <w:tcPr>
            <w:tcW w:w="1660" w:type="dxa"/>
            <w:vAlign w:val="center"/>
          </w:tcPr>
          <w:p w14:paraId="0A06E491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40F2EE95" w14:textId="77777777">
        <w:trPr>
          <w:trHeight w:val="600"/>
        </w:trPr>
        <w:tc>
          <w:tcPr>
            <w:tcW w:w="860" w:type="dxa"/>
            <w:vAlign w:val="center"/>
          </w:tcPr>
          <w:p w14:paraId="26690688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62C559E" w14:textId="77777777" w:rsidR="00754B53" w:rsidRDefault="00000000">
            <w:pPr>
              <w:pStyle w:val="listcolstyle1"/>
            </w:pPr>
            <w:r>
              <w:t>議提</w:t>
            </w:r>
          </w:p>
          <w:p w14:paraId="0DDD4972" w14:textId="77777777" w:rsidR="00754B53" w:rsidRDefault="00000000">
            <w:pPr>
              <w:pStyle w:val="listcolstyle1"/>
            </w:pPr>
            <w:r>
              <w:t>6</w:t>
            </w:r>
          </w:p>
        </w:tc>
        <w:tc>
          <w:tcPr>
            <w:tcW w:w="2640" w:type="dxa"/>
            <w:vAlign w:val="center"/>
          </w:tcPr>
          <w:p w14:paraId="7D5752FB" w14:textId="77777777" w:rsidR="00754B53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1A176CB5" w14:textId="77777777" w:rsidR="00754B53" w:rsidRDefault="00000000">
            <w:pPr>
              <w:pStyle w:val="listcolstyle4"/>
            </w:pPr>
            <w:r>
              <w:t>建請文化局積極辦理新化區楊逵文學紀念館整修計畫。</w:t>
            </w:r>
          </w:p>
        </w:tc>
        <w:tc>
          <w:tcPr>
            <w:tcW w:w="1660" w:type="dxa"/>
            <w:vAlign w:val="center"/>
          </w:tcPr>
          <w:p w14:paraId="0FB2299C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7A1F195D" w14:textId="77777777">
        <w:trPr>
          <w:trHeight w:val="600"/>
        </w:trPr>
        <w:tc>
          <w:tcPr>
            <w:tcW w:w="860" w:type="dxa"/>
            <w:vAlign w:val="center"/>
          </w:tcPr>
          <w:p w14:paraId="42B7AAB6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B1CE721" w14:textId="77777777" w:rsidR="00754B53" w:rsidRDefault="00000000">
            <w:pPr>
              <w:pStyle w:val="listcolstyle1"/>
            </w:pPr>
            <w:r>
              <w:t>議提</w:t>
            </w:r>
          </w:p>
          <w:p w14:paraId="3EDB9CC1" w14:textId="77777777" w:rsidR="00754B53" w:rsidRDefault="00000000">
            <w:pPr>
              <w:pStyle w:val="listcolstyle1"/>
            </w:pPr>
            <w:r>
              <w:t>7</w:t>
            </w:r>
          </w:p>
        </w:tc>
        <w:tc>
          <w:tcPr>
            <w:tcW w:w="2640" w:type="dxa"/>
            <w:vAlign w:val="center"/>
          </w:tcPr>
          <w:p w14:paraId="0A1961B2" w14:textId="77777777" w:rsidR="00754B53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0AC5AB61" w14:textId="77777777" w:rsidR="00754B53" w:rsidRDefault="00000000">
            <w:pPr>
              <w:pStyle w:val="listcolstyle4"/>
            </w:pPr>
            <w:r>
              <w:t>為保障新化學子之通學安全，建請市府積極辦理「臺南市新化文教區人行環境串聯計畫」。</w:t>
            </w:r>
          </w:p>
        </w:tc>
        <w:tc>
          <w:tcPr>
            <w:tcW w:w="1660" w:type="dxa"/>
            <w:vAlign w:val="center"/>
          </w:tcPr>
          <w:p w14:paraId="5C4C672D" w14:textId="77777777" w:rsidR="00754B53" w:rsidRDefault="00000000">
            <w:pPr>
              <w:pStyle w:val="listcolstyle3"/>
            </w:pPr>
            <w:r>
              <w:t>照案通過。</w:t>
            </w:r>
          </w:p>
        </w:tc>
      </w:tr>
      <w:tr w:rsidR="00754B53" w14:paraId="00C128D2" w14:textId="77777777">
        <w:trPr>
          <w:trHeight w:val="600"/>
        </w:trPr>
        <w:tc>
          <w:tcPr>
            <w:tcW w:w="860" w:type="dxa"/>
            <w:vAlign w:val="center"/>
          </w:tcPr>
          <w:p w14:paraId="161CF3D5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FC2ED58" w14:textId="77777777" w:rsidR="00754B53" w:rsidRDefault="00000000">
            <w:pPr>
              <w:pStyle w:val="listcolstyle1"/>
            </w:pPr>
            <w:r>
              <w:t>議提</w:t>
            </w:r>
          </w:p>
          <w:p w14:paraId="2418474D" w14:textId="77777777" w:rsidR="00754B53" w:rsidRDefault="00000000">
            <w:pPr>
              <w:pStyle w:val="listcolstyle1"/>
            </w:pPr>
            <w:r>
              <w:t>8</w:t>
            </w:r>
          </w:p>
        </w:tc>
        <w:tc>
          <w:tcPr>
            <w:tcW w:w="2640" w:type="dxa"/>
            <w:vAlign w:val="center"/>
          </w:tcPr>
          <w:p w14:paraId="5274120A" w14:textId="77777777" w:rsidR="00754B53" w:rsidRDefault="00000000">
            <w:pPr>
              <w:pStyle w:val="listcolstyle2"/>
            </w:pPr>
            <w:r>
              <w:t>邱莉莉、林志展</w:t>
            </w:r>
          </w:p>
          <w:p w14:paraId="49E4E4E5" w14:textId="77777777" w:rsidR="00754B53" w:rsidRDefault="00000000">
            <w:pPr>
              <w:pStyle w:val="listcolstyle2"/>
            </w:pPr>
            <w:r>
              <w:t>郭鴻儀、鄭佳欣</w:t>
            </w:r>
          </w:p>
        </w:tc>
        <w:tc>
          <w:tcPr>
            <w:tcW w:w="3760" w:type="dxa"/>
            <w:vAlign w:val="center"/>
          </w:tcPr>
          <w:p w14:paraId="6D2E082B" w14:textId="77777777" w:rsidR="00754B53" w:rsidRDefault="00000000">
            <w:pPr>
              <w:pStyle w:val="listcolstyle4"/>
            </w:pPr>
            <w:r>
              <w:t>建請市府提撥預算規劃關廟埤仔頭「保東糖漏窯遺址」現地保存計畫，並建立文物館典藏園區，讓遺址能原地保留，使後代子孫持續深化家鄉歷史，呈現最完整的風貌。</w:t>
            </w:r>
          </w:p>
        </w:tc>
        <w:tc>
          <w:tcPr>
            <w:tcW w:w="1660" w:type="dxa"/>
            <w:vAlign w:val="center"/>
          </w:tcPr>
          <w:p w14:paraId="19FC57CE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6087C0C9" w14:textId="77777777">
        <w:trPr>
          <w:trHeight w:val="600"/>
        </w:trPr>
        <w:tc>
          <w:tcPr>
            <w:tcW w:w="860" w:type="dxa"/>
            <w:vAlign w:val="center"/>
          </w:tcPr>
          <w:p w14:paraId="0D47AF7F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2245F40" w14:textId="77777777" w:rsidR="00754B53" w:rsidRDefault="00000000">
            <w:pPr>
              <w:pStyle w:val="listcolstyle1"/>
            </w:pPr>
            <w:r>
              <w:t>議提</w:t>
            </w:r>
          </w:p>
          <w:p w14:paraId="1866DD80" w14:textId="77777777" w:rsidR="00754B53" w:rsidRDefault="00000000">
            <w:pPr>
              <w:pStyle w:val="listcolstyle1"/>
            </w:pPr>
            <w:r>
              <w:t>9</w:t>
            </w:r>
          </w:p>
        </w:tc>
        <w:tc>
          <w:tcPr>
            <w:tcW w:w="2640" w:type="dxa"/>
            <w:vAlign w:val="center"/>
          </w:tcPr>
          <w:p w14:paraId="3D4C3F05" w14:textId="77777777" w:rsidR="00754B53" w:rsidRDefault="00000000">
            <w:pPr>
              <w:pStyle w:val="listcolstyle2"/>
            </w:pPr>
            <w:r>
              <w:t>李宗霖</w:t>
            </w:r>
          </w:p>
        </w:tc>
        <w:tc>
          <w:tcPr>
            <w:tcW w:w="3760" w:type="dxa"/>
            <w:vAlign w:val="center"/>
          </w:tcPr>
          <w:p w14:paraId="311A77E6" w14:textId="77777777" w:rsidR="00754B53" w:rsidRDefault="00000000">
            <w:pPr>
              <w:pStyle w:val="listcolstyle4"/>
            </w:pPr>
            <w:r>
              <w:t>建請市府研議擴大「市圖行動圖書館」之巡迴範圍及時段，並改善官網相關資訊，以嘉惠更多市民之需求。</w:t>
            </w:r>
          </w:p>
        </w:tc>
        <w:tc>
          <w:tcPr>
            <w:tcW w:w="1660" w:type="dxa"/>
            <w:vAlign w:val="center"/>
          </w:tcPr>
          <w:p w14:paraId="5F7682E0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721B075C" w14:textId="77777777">
        <w:trPr>
          <w:trHeight w:val="600"/>
        </w:trPr>
        <w:tc>
          <w:tcPr>
            <w:tcW w:w="860" w:type="dxa"/>
            <w:vAlign w:val="center"/>
          </w:tcPr>
          <w:p w14:paraId="52FBD10F" w14:textId="77777777" w:rsidR="00754B53" w:rsidRDefault="00000000">
            <w:pPr>
              <w:pStyle w:val="listcolstyle1"/>
            </w:pPr>
            <w:r>
              <w:lastRenderedPageBreak/>
              <w:t>建設</w:t>
            </w:r>
          </w:p>
        </w:tc>
        <w:tc>
          <w:tcPr>
            <w:tcW w:w="860" w:type="dxa"/>
            <w:vAlign w:val="center"/>
          </w:tcPr>
          <w:p w14:paraId="219017D3" w14:textId="77777777" w:rsidR="00754B53" w:rsidRDefault="00000000">
            <w:pPr>
              <w:pStyle w:val="listcolstyle1"/>
            </w:pPr>
            <w:r>
              <w:t>議提</w:t>
            </w:r>
          </w:p>
          <w:p w14:paraId="2FEEB84B" w14:textId="77777777" w:rsidR="00754B53" w:rsidRDefault="00000000">
            <w:pPr>
              <w:pStyle w:val="listcolstyle1"/>
            </w:pPr>
            <w:r>
              <w:t>10</w:t>
            </w:r>
          </w:p>
        </w:tc>
        <w:tc>
          <w:tcPr>
            <w:tcW w:w="2640" w:type="dxa"/>
            <w:vAlign w:val="center"/>
          </w:tcPr>
          <w:p w14:paraId="7420E963" w14:textId="77777777" w:rsidR="00754B53" w:rsidRDefault="00000000">
            <w:pPr>
              <w:pStyle w:val="listcolstyle2"/>
            </w:pPr>
            <w:r>
              <w:t>李宗霖</w:t>
            </w:r>
          </w:p>
        </w:tc>
        <w:tc>
          <w:tcPr>
            <w:tcW w:w="3760" w:type="dxa"/>
            <w:vAlign w:val="center"/>
          </w:tcPr>
          <w:p w14:paraId="2DA67A7F" w14:textId="77777777" w:rsidR="00754B53" w:rsidRDefault="00000000">
            <w:pPr>
              <w:pStyle w:val="listcolstyle4"/>
            </w:pPr>
            <w:r>
              <w:t>建請市府研議將每年5月9日定為「府城紀念日」，並藉此讓民眾皆能深度了解府城的歷史。</w:t>
            </w:r>
          </w:p>
        </w:tc>
        <w:tc>
          <w:tcPr>
            <w:tcW w:w="1660" w:type="dxa"/>
            <w:vAlign w:val="center"/>
          </w:tcPr>
          <w:p w14:paraId="66B6139B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57ADE508" w14:textId="77777777">
        <w:trPr>
          <w:trHeight w:val="600"/>
        </w:trPr>
        <w:tc>
          <w:tcPr>
            <w:tcW w:w="860" w:type="dxa"/>
            <w:vAlign w:val="center"/>
          </w:tcPr>
          <w:p w14:paraId="11F63D66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E9E37F7" w14:textId="77777777" w:rsidR="00754B53" w:rsidRDefault="00000000">
            <w:pPr>
              <w:pStyle w:val="listcolstyle1"/>
            </w:pPr>
            <w:r>
              <w:t>議提</w:t>
            </w:r>
          </w:p>
          <w:p w14:paraId="06D5C445" w14:textId="77777777" w:rsidR="00754B53" w:rsidRDefault="00000000">
            <w:pPr>
              <w:pStyle w:val="listcolstyle1"/>
            </w:pPr>
            <w:r>
              <w:t>11</w:t>
            </w:r>
          </w:p>
        </w:tc>
        <w:tc>
          <w:tcPr>
            <w:tcW w:w="2640" w:type="dxa"/>
            <w:vAlign w:val="center"/>
          </w:tcPr>
          <w:p w14:paraId="51D72DC2" w14:textId="77777777" w:rsidR="00754B53" w:rsidRDefault="00000000">
            <w:pPr>
              <w:pStyle w:val="listcolstyle2"/>
            </w:pPr>
            <w:r>
              <w:t>周奕齊、陳昆和</w:t>
            </w:r>
          </w:p>
          <w:p w14:paraId="47034923" w14:textId="77777777" w:rsidR="00754B53" w:rsidRDefault="00000000">
            <w:pPr>
              <w:pStyle w:val="listcolstyle2"/>
            </w:pPr>
            <w:r>
              <w:t>趙昆原</w:t>
            </w:r>
          </w:p>
          <w:p w14:paraId="64199F80" w14:textId="77777777" w:rsidR="00754B53" w:rsidRDefault="00000000">
            <w:pPr>
              <w:pStyle w:val="listcolstyle2"/>
            </w:pPr>
            <w:proofErr w:type="spellStart"/>
            <w:r>
              <w:t>Ingay</w:t>
            </w:r>
            <w:proofErr w:type="spellEnd"/>
            <w:r>
              <w:t xml:space="preserve"> Tali 穎艾達利</w:t>
            </w:r>
          </w:p>
          <w:p w14:paraId="4608DEE5" w14:textId="77777777" w:rsidR="00754B53" w:rsidRDefault="00000000">
            <w:pPr>
              <w:pStyle w:val="listcolstyle2"/>
            </w:pPr>
            <w:r>
              <w:t>林冠維、杜素吟</w:t>
            </w:r>
          </w:p>
          <w:p w14:paraId="5D5BD886" w14:textId="77777777" w:rsidR="00754B53" w:rsidRDefault="00000000">
            <w:pPr>
              <w:pStyle w:val="listcolstyle2"/>
            </w:pPr>
            <w:r>
              <w:t>蔡育輝</w:t>
            </w:r>
          </w:p>
        </w:tc>
        <w:tc>
          <w:tcPr>
            <w:tcW w:w="3760" w:type="dxa"/>
            <w:vAlign w:val="center"/>
          </w:tcPr>
          <w:p w14:paraId="278E64A6" w14:textId="77777777" w:rsidR="00754B53" w:rsidRDefault="00000000">
            <w:pPr>
              <w:pStyle w:val="listcolstyle4"/>
            </w:pPr>
            <w:r>
              <w:t>建請臺南市政府組建輕便型組合屋，暫時安置有需求的民眾。</w:t>
            </w:r>
          </w:p>
        </w:tc>
        <w:tc>
          <w:tcPr>
            <w:tcW w:w="1660" w:type="dxa"/>
            <w:vAlign w:val="center"/>
          </w:tcPr>
          <w:p w14:paraId="1CB7F139" w14:textId="77777777" w:rsidR="00754B53" w:rsidRDefault="00000000">
            <w:pPr>
              <w:pStyle w:val="listcolstyle3"/>
            </w:pPr>
            <w:r>
              <w:t>函送市府研辦。</w:t>
            </w:r>
          </w:p>
        </w:tc>
      </w:tr>
      <w:tr w:rsidR="00754B53" w14:paraId="7388439A" w14:textId="77777777">
        <w:trPr>
          <w:trHeight w:val="600"/>
        </w:trPr>
        <w:tc>
          <w:tcPr>
            <w:tcW w:w="860" w:type="dxa"/>
            <w:vAlign w:val="center"/>
          </w:tcPr>
          <w:p w14:paraId="45384F21" w14:textId="77777777" w:rsidR="00754B53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C407C0F" w14:textId="77777777" w:rsidR="00754B53" w:rsidRDefault="00000000">
            <w:pPr>
              <w:pStyle w:val="listcolstyle1"/>
            </w:pPr>
            <w:r>
              <w:t>議提</w:t>
            </w:r>
          </w:p>
          <w:p w14:paraId="70E40178" w14:textId="77777777" w:rsidR="00754B53" w:rsidRDefault="00000000">
            <w:pPr>
              <w:pStyle w:val="listcolstyle1"/>
            </w:pPr>
            <w:r>
              <w:t>12</w:t>
            </w:r>
          </w:p>
        </w:tc>
        <w:tc>
          <w:tcPr>
            <w:tcW w:w="2640" w:type="dxa"/>
            <w:vAlign w:val="center"/>
          </w:tcPr>
          <w:p w14:paraId="7619575F" w14:textId="77777777" w:rsidR="00754B53" w:rsidRDefault="00000000">
            <w:pPr>
              <w:pStyle w:val="listcolstyle2"/>
            </w:pPr>
            <w:r>
              <w:t>李啓維</w:t>
            </w:r>
          </w:p>
        </w:tc>
        <w:tc>
          <w:tcPr>
            <w:tcW w:w="3760" w:type="dxa"/>
            <w:vAlign w:val="center"/>
          </w:tcPr>
          <w:p w14:paraId="4539BE3D" w14:textId="77777777" w:rsidR="00754B53" w:rsidRDefault="00000000">
            <w:pPr>
              <w:pStyle w:val="listcolstyle4"/>
            </w:pPr>
            <w:r>
              <w:t>政府應協助南門假日花市發展休閒觀光。</w:t>
            </w:r>
          </w:p>
        </w:tc>
        <w:tc>
          <w:tcPr>
            <w:tcW w:w="1660" w:type="dxa"/>
            <w:vAlign w:val="center"/>
          </w:tcPr>
          <w:p w14:paraId="53440532" w14:textId="77777777" w:rsidR="00754B53" w:rsidRDefault="00000000">
            <w:pPr>
              <w:pStyle w:val="listcolstyle3"/>
            </w:pPr>
            <w:r>
              <w:t>照案通過。</w:t>
            </w:r>
          </w:p>
        </w:tc>
      </w:tr>
    </w:tbl>
    <w:p w14:paraId="4D964F20" w14:textId="77777777" w:rsidR="00FE7F3A" w:rsidRDefault="00FE7F3A"/>
    <w:sectPr w:rsidR="00FE7F3A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DD434" w14:textId="77777777" w:rsidR="00FE7F3A" w:rsidRDefault="00FE7F3A">
      <w:r>
        <w:separator/>
      </w:r>
    </w:p>
  </w:endnote>
  <w:endnote w:type="continuationSeparator" w:id="0">
    <w:p w14:paraId="20AB18A0" w14:textId="77777777" w:rsidR="00FE7F3A" w:rsidRDefault="00FE7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139A" w14:textId="77777777" w:rsidR="00754B53" w:rsidRDefault="00754B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C6B18" w14:textId="77777777" w:rsidR="00FE7F3A" w:rsidRDefault="00FE7F3A">
      <w:r>
        <w:separator/>
      </w:r>
    </w:p>
  </w:footnote>
  <w:footnote w:type="continuationSeparator" w:id="0">
    <w:p w14:paraId="6952A43B" w14:textId="77777777" w:rsidR="00FE7F3A" w:rsidRDefault="00FE7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34C5A"/>
    <w:multiLevelType w:val="multilevel"/>
    <w:tmpl w:val="C0B69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A761B80"/>
    <w:multiLevelType w:val="multilevel"/>
    <w:tmpl w:val="84A8822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137064551">
    <w:abstractNumId w:val="0"/>
  </w:num>
  <w:num w:numId="2" w16cid:durableId="2139571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53"/>
    <w:rsid w:val="00754B53"/>
    <w:rsid w:val="00D165F6"/>
    <w:rsid w:val="00DC6F9F"/>
    <w:rsid w:val="00FE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CD61E"/>
  <w15:docId w15:val="{EF79BB44-A76C-41C8-A9ED-A32BC6F7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qFormat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qFormat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2</cp:revision>
  <dcterms:created xsi:type="dcterms:W3CDTF">2025-03-19T07:26:00Z</dcterms:created>
  <dcterms:modified xsi:type="dcterms:W3CDTF">2025-03-19T07:26:00Z</dcterms:modified>
</cp:coreProperties>
</file>