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CFEC36" w14:textId="77777777" w:rsidR="00705473" w:rsidRDefault="00000000">
      <w:pPr>
        <w:tabs>
          <w:tab w:val="left" w:pos="8574"/>
        </w:tabs>
        <w:snapToGrid w:val="0"/>
        <w:spacing w:afterLines="50" w:after="120"/>
        <w:jc w:val="center"/>
        <w:rPr>
          <w:sz w:val="4"/>
          <w:szCs w:val="4"/>
          <w:lang w:eastAsia="zh-TW"/>
        </w:rPr>
      </w:pPr>
      <w:r>
        <w:rPr>
          <w:rFonts w:ascii="標楷體" w:eastAsia="標楷體" w:hAnsi="標楷體" w:cs="標楷體" w:hint="eastAsia"/>
          <w:sz w:val="36"/>
          <w:szCs w:val="36"/>
          <w:lang w:eastAsia="zh-TW"/>
        </w:rPr>
        <w:t>臺南市議會第4屆第9次臨時會</w:t>
      </w:r>
      <w:r>
        <w:rPr>
          <w:rFonts w:ascii="標楷體" w:eastAsia="標楷體" w:hAnsi="標楷體" w:cs="標楷體" w:hint="eastAsia"/>
          <w:sz w:val="36"/>
          <w:szCs w:val="36"/>
          <w:lang w:eastAsia="zh-TW"/>
        </w:rPr>
        <w:t>提案</w:t>
      </w:r>
    </w:p>
    <w:tbl>
      <w:tblPr>
        <w:tblStyle w:val="aa"/>
        <w:tblW w:w="9640" w:type="dxa"/>
        <w:tblLayout w:type="fixed"/>
        <w:tblCellMar>
          <w:top w:w="113" w:type="dxa"/>
          <w:left w:w="85" w:type="dxa"/>
          <w:bottom w:w="113" w:type="dxa"/>
          <w:right w:w="85" w:type="dxa"/>
        </w:tblCellMar>
        <w:tblLook w:val="04A0" w:firstRow="1" w:lastRow="0" w:firstColumn="1" w:lastColumn="0" w:noHBand="0" w:noVBand="1"/>
      </w:tblPr>
      <w:tblGrid>
        <w:gridCol w:w="834"/>
        <w:gridCol w:w="830"/>
        <w:gridCol w:w="831"/>
        <w:gridCol w:w="680"/>
        <w:gridCol w:w="850"/>
        <w:gridCol w:w="2098"/>
        <w:gridCol w:w="3517"/>
      </w:tblGrid>
      <w:tr w:rsidR="00705473" w14:paraId="45BC486E" w14:textId="77777777" w:rsidTr="00DF1AD8">
        <w:tc>
          <w:tcPr>
            <w:tcW w:w="834" w:type="dxa"/>
            <w:vAlign w:val="center"/>
          </w:tcPr>
          <w:p w14:paraId="7EA5CFB2" w14:textId="77777777" w:rsidR="00705473" w:rsidRDefault="00000000">
            <w:pPr>
              <w:tabs>
                <w:tab w:val="left" w:pos="8574"/>
              </w:tabs>
              <w:snapToGrid w:val="0"/>
              <w:jc w:val="center"/>
              <w:rPr>
                <w:rFonts w:ascii="標楷體" w:eastAsia="標楷體" w:hAnsi="標楷體" w:cs="標楷體"/>
                <w:kern w:val="3"/>
                <w:sz w:val="32"/>
                <w:szCs w:val="32"/>
                <w:lang w:eastAsia="zh-TW"/>
              </w:rPr>
            </w:pPr>
            <w:r w:rsidRPr="004C4DE1">
              <w:rPr>
                <w:rFonts w:ascii="標楷體" w:eastAsia="標楷體" w:hAnsi="標楷體" w:cs="標楷體" w:hint="eastAsia"/>
                <w:kern w:val="3"/>
                <w:sz w:val="32"/>
                <w:szCs w:val="32"/>
                <w:lang w:eastAsia="zh-TW"/>
              </w:rPr>
              <w:t>類別</w:t>
            </w:r>
          </w:p>
        </w:tc>
        <w:tc>
          <w:tcPr>
            <w:tcW w:w="830" w:type="dxa"/>
            <w:vAlign w:val="center"/>
          </w:tcPr>
          <w:p w14:paraId="3A1DD813" w14:textId="77777777" w:rsidR="00705473" w:rsidRDefault="00000000">
            <w:pPr>
              <w:tabs>
                <w:tab w:val="left" w:pos="8574"/>
              </w:tabs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44A16">
              <w:rPr>
                <w:rFonts w:ascii="標楷體" w:eastAsia="標楷體" w:hAnsi="標楷體" w:hint="eastAsia"/>
                <w:sz w:val="32"/>
                <w:szCs w:val="32"/>
              </w:rPr>
              <w:t>財經</w:t>
            </w:r>
          </w:p>
        </w:tc>
        <w:tc>
          <w:tcPr>
            <w:tcW w:w="831" w:type="dxa"/>
            <w:vAlign w:val="center"/>
          </w:tcPr>
          <w:p w14:paraId="25F726D9" w14:textId="77777777" w:rsidR="00705473" w:rsidRDefault="00000000">
            <w:pPr>
              <w:tabs>
                <w:tab w:val="left" w:pos="8574"/>
              </w:tabs>
              <w:ind w:left="720" w:hanging="720"/>
              <w:jc w:val="center"/>
              <w:rPr>
                <w:rFonts w:ascii="標楷體" w:eastAsia="標楷體" w:hAnsi="標楷體" w:cs="標楷體"/>
                <w:sz w:val="36"/>
                <w:szCs w:val="36"/>
                <w:lang w:eastAsia="zh-TW"/>
              </w:rPr>
            </w:pPr>
            <w:r w:rsidRPr="00897796">
              <w:rPr>
                <w:rFonts w:ascii="標楷體" w:eastAsia="標楷體" w:hAnsi="標楷體" w:cs="標楷體"/>
                <w:sz w:val="32"/>
                <w:szCs w:val="32"/>
              </w:rPr>
              <w:t>編號</w:t>
            </w:r>
          </w:p>
        </w:tc>
        <w:tc>
          <w:tcPr>
            <w:tcW w:w="680" w:type="dxa"/>
            <w:vAlign w:val="center"/>
          </w:tcPr>
          <w:p w14:paraId="159A136C" w14:textId="77777777" w:rsidR="00705473" w:rsidRDefault="00000000">
            <w:pPr>
              <w:tabs>
                <w:tab w:val="left" w:pos="8574"/>
              </w:tabs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44A16">
              <w:rPr>
                <w:rFonts w:ascii="標楷體" w:eastAsia="標楷體" w:hAnsi="標楷體" w:hint="eastAsia"/>
                <w:sz w:val="32"/>
                <w:szCs w:val="32"/>
              </w:rPr>
              <w:t>1</w:t>
            </w:r>
          </w:p>
        </w:tc>
        <w:tc>
          <w:tcPr>
            <w:tcW w:w="850" w:type="dxa"/>
            <w:vAlign w:val="center"/>
          </w:tcPr>
          <w:p w14:paraId="52E7DFBD" w14:textId="77777777" w:rsidR="00705473" w:rsidRDefault="00000000">
            <w:pPr>
              <w:tabs>
                <w:tab w:val="left" w:pos="8574"/>
              </w:tabs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 w:rsidRPr="00FB7DF9">
              <w:rPr>
                <w:rFonts w:ascii="標楷體" w:eastAsia="標楷體" w:hAnsi="標楷體" w:cs="標楷體"/>
                <w:sz w:val="32"/>
                <w:szCs w:val="32"/>
              </w:rPr>
              <w:t>提案</w:t>
            </w:r>
          </w:p>
          <w:p w14:paraId="247F36C5" w14:textId="77777777" w:rsidR="00705473" w:rsidRDefault="00000000">
            <w:pPr>
              <w:tabs>
                <w:tab w:val="left" w:pos="8574"/>
              </w:tabs>
              <w:spacing w:line="464" w:lineRule="exact"/>
              <w:jc w:val="center"/>
              <w:rPr>
                <w:rFonts w:ascii="標楷體" w:eastAsia="標楷體" w:hAnsi="標楷體" w:cs="標楷體"/>
                <w:sz w:val="36"/>
                <w:szCs w:val="36"/>
                <w:lang w:eastAsia="zh-TW"/>
              </w:rPr>
            </w:pPr>
            <w:r w:rsidRPr="00E30E08">
              <w:rPr>
                <w:rFonts w:ascii="標楷體" w:eastAsia="標楷體" w:hAnsi="標楷體" w:cs="標楷體"/>
                <w:sz w:val="32"/>
                <w:szCs w:val="32"/>
              </w:rPr>
              <w:t>單位</w:t>
            </w:r>
          </w:p>
        </w:tc>
        <w:tc>
          <w:tcPr>
            <w:tcW w:w="2098" w:type="dxa"/>
            <w:vAlign w:val="center"/>
          </w:tcPr>
          <w:p w14:paraId="3F64E6A1" w14:textId="77777777" w:rsidR="00705473" w:rsidRDefault="00000000">
            <w:pPr>
              <w:tabs>
                <w:tab w:val="left" w:pos="8574"/>
              </w:tabs>
              <w:snapToGrid w:val="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644A16">
              <w:rPr>
                <w:rFonts w:ascii="標楷體" w:eastAsia="標楷體" w:hAnsi="標楷體" w:hint="eastAsia"/>
                <w:sz w:val="32"/>
                <w:szCs w:val="32"/>
              </w:rPr>
              <w:t>臺南市政府</w:t>
            </w:r>
          </w:p>
          <w:p w14:paraId="1CF077C5" w14:textId="77777777" w:rsidR="00705473" w:rsidRDefault="00000000">
            <w:pPr>
              <w:tabs>
                <w:tab w:val="left" w:pos="8574"/>
              </w:tabs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lang w:eastAsia="zh-TW"/>
              </w:rPr>
            </w:pPr>
            <w:r w:rsidRPr="00644A16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(</w:t>
            </w:r>
            <w:r w:rsidRPr="00644A16">
              <w:rPr>
                <w:rFonts w:ascii="標楷體" w:eastAsia="標楷體" w:hAnsi="標楷體" w:hint="eastAsia"/>
                <w:sz w:val="32"/>
                <w:szCs w:val="32"/>
              </w:rPr>
              <w:t>審計部臺南市審計處</w:t>
            </w:r>
            <w:r w:rsidRPr="00644A16">
              <w:rPr>
                <w:rFonts w:ascii="標楷體" w:eastAsia="標楷體" w:hAnsi="標楷體" w:hint="eastAsia"/>
                <w:sz w:val="32"/>
                <w:szCs w:val="32"/>
                <w:lang w:eastAsia="zh-TW"/>
              </w:rPr>
              <w:t>)</w:t>
            </w:r>
          </w:p>
        </w:tc>
        <w:tc>
          <w:tcPr>
            <w:tcW w:w="3517" w:type="dxa"/>
            <w:vAlign w:val="center"/>
          </w:tcPr>
          <w:p w14:paraId="502F8CC5" w14:textId="77777777" w:rsidR="00705473" w:rsidRDefault="00000000">
            <w:pPr>
              <w:pStyle w:val="TableParagraph"/>
              <w:snapToGrid w:val="0"/>
              <w:jc w:val="distribute"/>
              <w:rPr>
                <w:rFonts w:ascii="標楷體" w:eastAsia="標楷體" w:hAnsi="標楷體" w:cs="標楷體"/>
                <w:sz w:val="27"/>
                <w:szCs w:val="27"/>
                <w:lang w:eastAsia="zh-TW"/>
              </w:rPr>
            </w:pPr>
            <w:r w:rsidRPr="009D4496">
              <w:rPr>
                <w:rFonts w:ascii="標楷體" w:eastAsia="標楷體" w:hAnsi="標楷體" w:cs="標楷體" w:hint="eastAsia"/>
                <w:sz w:val="27"/>
                <w:szCs w:val="27"/>
                <w:lang w:eastAsia="zh-TW"/>
              </w:rPr>
              <w:t>中華民國114年7月21日</w:t>
            </w:r>
          </w:p>
          <w:p w14:paraId="4B3830FD" w14:textId="77777777" w:rsidR="00705473" w:rsidRDefault="00000000">
            <w:pPr>
              <w:tabs>
                <w:tab w:val="left" w:pos="8574"/>
              </w:tabs>
              <w:snapToGrid w:val="0"/>
              <w:jc w:val="distribute"/>
              <w:rPr>
                <w:rFonts w:ascii="標楷體" w:eastAsia="標楷體" w:hAnsi="標楷體" w:cs="標楷體"/>
                <w:spacing w:val="-20"/>
                <w:sz w:val="20"/>
                <w:szCs w:val="20"/>
                <w:lang w:eastAsia="zh-TW"/>
              </w:rPr>
            </w:pPr>
            <w:r w:rsidRPr="00B11AB3">
              <w:rPr>
                <w:rFonts w:ascii="標楷體" w:eastAsia="標楷體" w:hAnsi="標楷體" w:cs="標楷體" w:hint="eastAsia"/>
                <w:spacing w:val="-20"/>
                <w:sz w:val="27"/>
                <w:szCs w:val="27"/>
                <w:lang w:eastAsia="zh-TW"/>
              </w:rPr>
              <w:t>審南市一字第1140004368號</w:t>
            </w:r>
          </w:p>
        </w:tc>
      </w:tr>
      <w:tr w:rsidR="00705473" w14:paraId="4535004A" w14:textId="77777777" w:rsidTr="00DF1AD8">
        <w:trPr>
          <w:cantSplit/>
          <w:trHeight w:val="1701"/>
        </w:trPr>
        <w:tc>
          <w:tcPr>
            <w:tcW w:w="834" w:type="dxa"/>
            <w:vAlign w:val="center"/>
          </w:tcPr>
          <w:p w14:paraId="63337ABA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案</w:t>
            </w:r>
          </w:p>
          <w:p w14:paraId="48F81872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由</w:t>
            </w:r>
          </w:p>
        </w:tc>
        <w:tc>
          <w:tcPr>
            <w:tcW w:w="8806" w:type="dxa"/>
            <w:gridSpan w:val="6"/>
            <w:vAlign w:val="center"/>
          </w:tcPr>
          <w:p w14:paraId="70CEB650" w14:textId="77777777" w:rsidR="00705473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 w:cs="標楷體"/>
                <w:spacing w:val="43"/>
                <w:sz w:val="20"/>
                <w:szCs w:val="20"/>
                <w:lang w:eastAsia="zh-TW"/>
              </w:rPr>
            </w:pPr>
            <w:r w:rsidRPr="00CE1008">
              <w:rPr>
                <w:rFonts w:ascii="標楷體" w:eastAsia="標楷體" w:hAnsi="標楷體" w:hint="eastAsia"/>
                <w:sz w:val="32"/>
                <w:szCs w:val="32"/>
              </w:rPr>
              <w:t>113年度臺南市總決算暨附屬單位決算及綜計表審核報告，敬請　審議。</w:t>
            </w:r>
          </w:p>
        </w:tc>
      </w:tr>
      <w:tr w:rsidR="00705473" w14:paraId="7299C3E0" w14:textId="77777777" w:rsidTr="00DF1AD8">
        <w:trPr>
          <w:cantSplit/>
          <w:trHeight w:val="3402"/>
        </w:trPr>
        <w:tc>
          <w:tcPr>
            <w:tcW w:w="834" w:type="dxa"/>
            <w:vAlign w:val="center"/>
          </w:tcPr>
          <w:p w14:paraId="1D590002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說</w:t>
            </w:r>
          </w:p>
          <w:p w14:paraId="7A62207E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明</w:t>
            </w:r>
          </w:p>
        </w:tc>
        <w:tc>
          <w:tcPr>
            <w:tcW w:w="8806" w:type="dxa"/>
            <w:gridSpan w:val="6"/>
            <w:vAlign w:val="center"/>
          </w:tcPr>
          <w:p w14:paraId="218584D3" w14:textId="77777777" w:rsidR="00705473" w:rsidRDefault="00000000">
            <w:pPr>
              <w:pStyle w:val="pStyle1"/>
              <w:numPr>
                <w:ilvl w:val="0"/>
                <w:numId w:val="6"/>
              </w:numPr>
            </w:pPr>
            <w:r>
              <w:t>依據地方制度法第42條規定辦理。</w:t>
            </w:r>
          </w:p>
          <w:p w14:paraId="1A4560A8" w14:textId="77777777" w:rsidR="00705473" w:rsidRDefault="00000000">
            <w:pPr>
              <w:pStyle w:val="pStyle1"/>
              <w:numPr>
                <w:ilvl w:val="0"/>
                <w:numId w:val="6"/>
              </w:numPr>
            </w:pPr>
            <w:r>
              <w:t>中華民國113年度臺南市總決算暨附屬單位決算及綜計表，臺南市政府於114年4月30日以府主決字第1140632765號函送本處，本處業於法定3個月期限（114年7月29日）內依法完成審核，並編製審核報告竣事。</w:t>
            </w:r>
          </w:p>
        </w:tc>
      </w:tr>
      <w:tr w:rsidR="00705473" w14:paraId="261B0C54" w14:textId="77777777" w:rsidTr="00DF1AD8">
        <w:trPr>
          <w:cantSplit/>
          <w:trHeight w:val="964"/>
        </w:trPr>
        <w:tc>
          <w:tcPr>
            <w:tcW w:w="834" w:type="dxa"/>
            <w:vAlign w:val="center"/>
          </w:tcPr>
          <w:p w14:paraId="0FFC6715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辦</w:t>
            </w:r>
          </w:p>
          <w:p w14:paraId="610B4A19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法</w:t>
            </w:r>
          </w:p>
        </w:tc>
        <w:tc>
          <w:tcPr>
            <w:tcW w:w="8806" w:type="dxa"/>
            <w:gridSpan w:val="6"/>
            <w:vAlign w:val="center"/>
          </w:tcPr>
          <w:p w14:paraId="09268723" w14:textId="77777777" w:rsidR="00705473" w:rsidRDefault="00000000">
            <w:pPr>
              <w:pStyle w:val="pStyle2"/>
            </w:pPr>
            <w:r>
              <w:t>如案由。</w:t>
            </w:r>
          </w:p>
        </w:tc>
      </w:tr>
      <w:tr w:rsidR="00705473" w14:paraId="0A4E8170" w14:textId="77777777" w:rsidTr="00DF1AD8">
        <w:trPr>
          <w:cantSplit/>
          <w:trHeight w:val="1531"/>
        </w:trPr>
        <w:tc>
          <w:tcPr>
            <w:tcW w:w="834" w:type="dxa"/>
            <w:vAlign w:val="center"/>
          </w:tcPr>
          <w:p w14:paraId="76B4B859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審</w:t>
            </w:r>
          </w:p>
          <w:p w14:paraId="0E111344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查</w:t>
            </w:r>
          </w:p>
          <w:p w14:paraId="401CBE97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意</w:t>
            </w:r>
          </w:p>
          <w:p w14:paraId="29C88B1C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見</w:t>
            </w:r>
          </w:p>
        </w:tc>
        <w:tc>
          <w:tcPr>
            <w:tcW w:w="8806" w:type="dxa"/>
            <w:gridSpan w:val="6"/>
            <w:vAlign w:val="center"/>
          </w:tcPr>
          <w:p w14:paraId="0D8D8C5D" w14:textId="77777777" w:rsidR="00705473" w:rsidRDefault="00000000">
            <w:pPr>
              <w:pStyle w:val="TableParagraph"/>
              <w:snapToGrid w:val="0"/>
              <w:jc w:val="both"/>
              <w:rPr>
                <w:rFonts w:ascii="標楷體" w:eastAsia="標楷體" w:hAnsi="標楷體"/>
                <w:sz w:val="32"/>
                <w:szCs w:val="32"/>
              </w:rPr>
            </w:pPr>
            <w:r w:rsidRPr="0013043A">
              <w:rPr>
                <w:rFonts w:ascii="標楷體" w:eastAsia="標楷體" w:hAnsi="標楷體" w:hint="eastAsia"/>
                <w:sz w:val="32"/>
                <w:szCs w:val="32"/>
              </w:rPr>
              <w:t>照案通過。</w:t>
            </w:r>
          </w:p>
        </w:tc>
      </w:tr>
      <w:tr w:rsidR="00705473" w14:paraId="0743B88E" w14:textId="77777777" w:rsidTr="00DF1AD8">
        <w:trPr>
          <w:cantSplit/>
          <w:trHeight w:val="1531"/>
        </w:trPr>
        <w:tc>
          <w:tcPr>
            <w:tcW w:w="834" w:type="dxa"/>
            <w:vAlign w:val="center"/>
          </w:tcPr>
          <w:p w14:paraId="00C85B44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/>
                <w:sz w:val="32"/>
                <w:szCs w:val="32"/>
              </w:rPr>
              <w:t>大</w:t>
            </w:r>
          </w:p>
          <w:p w14:paraId="2161EE50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會</w:t>
            </w:r>
          </w:p>
          <w:p w14:paraId="450025CA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  <w:lang w:eastAsia="zh-TW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決</w:t>
            </w:r>
          </w:p>
          <w:p w14:paraId="31B69A9A" w14:textId="77777777" w:rsidR="00705473" w:rsidRDefault="00000000">
            <w:pPr>
              <w:tabs>
                <w:tab w:val="left" w:pos="8574"/>
              </w:tabs>
              <w:snapToGrid w:val="0"/>
              <w:spacing w:line="360" w:lineRule="exact"/>
              <w:jc w:val="center"/>
              <w:rPr>
                <w:rFonts w:ascii="標楷體" w:eastAsia="標楷體" w:hAnsi="標楷體" w:cs="標楷體"/>
                <w:sz w:val="32"/>
                <w:szCs w:val="32"/>
              </w:rPr>
            </w:pPr>
            <w:r>
              <w:rPr>
                <w:rFonts w:ascii="標楷體" w:eastAsia="標楷體" w:hAnsi="標楷體" w:cs="標楷體" w:hint="eastAsia"/>
                <w:sz w:val="32"/>
                <w:szCs w:val="32"/>
                <w:lang w:eastAsia="zh-TW"/>
              </w:rPr>
              <w:t>議</w:t>
            </w:r>
          </w:p>
        </w:tc>
        <w:tc>
          <w:tcPr>
            <w:tcW w:w="8806" w:type="dxa"/>
            <w:gridSpan w:val="6"/>
            <w:vAlign w:val="center"/>
          </w:tcPr>
          <w:p w14:paraId="4555CA6E" w14:textId="77777777" w:rsidR="00705473" w:rsidRDefault="00000000">
            <w:pPr>
              <w:pStyle w:val="TableParagraph"/>
              <w:snapToGrid w:val="0"/>
              <w:jc w:val="both"/>
            </w:pPr>
            <w:r w:rsidRPr="0013043A">
              <w:rPr>
                <w:rFonts w:ascii="標楷體" w:eastAsia="標楷體" w:hAnsi="標楷體" w:hint="eastAsia"/>
                <w:sz w:val="32"/>
                <w:szCs w:val="32"/>
              </w:rPr>
              <w:t>照聯席審查意見通過。</w:t>
            </w:r>
          </w:p>
        </w:tc>
      </w:tr>
    </w:tbl>
    <w:p w14:paraId="4C0BC3DA" w14:textId="77777777" w:rsidR="00705473" w:rsidRDefault="00705473">
      <w:pPr>
        <w:snapToGrid w:val="0"/>
      </w:pPr>
    </w:p>
    <w:sectPr w:rsidR="00705473" w:rsidSect="00FB7DF9">
      <w:footerReference w:type="default" r:id="rId10"/>
      <w:type w:val="continuous"/>
      <w:pgSz w:w="11904" w:h="16840" w:code="9"/>
      <w:pgMar w:top="85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0E512" w14:textId="77777777" w:rsidR="00401EEA" w:rsidRDefault="00401EEA">
      <w:r>
        <w:separator/>
      </w:r>
    </w:p>
  </w:endnote>
  <w:endnote w:type="continuationSeparator" w:id="0">
    <w:p w14:paraId="4F0D00C0" w14:textId="77777777" w:rsidR="00401EEA" w:rsidRDefault="00401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FKaiShu-SB-Estd-BF">
    <w:altName w:val="Times New Roman"/>
    <w:panose1 w:val="00000000000000000000"/>
    <w:charset w:val="00"/>
    <w:family w:val="auto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CD201" w14:textId="77777777" w:rsidR="00705473" w:rsidRDefault="00705473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4E9D0" w14:textId="77777777" w:rsidR="00401EEA" w:rsidRDefault="00401EEA">
      <w:r>
        <w:separator/>
      </w:r>
    </w:p>
  </w:footnote>
  <w:footnote w:type="continuationSeparator" w:id="0">
    <w:p w14:paraId="7FFC434A" w14:textId="77777777" w:rsidR="00401EEA" w:rsidRDefault="00401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EC5F6B"/>
    <w:multiLevelType w:val="multilevel"/>
    <w:tmpl w:val="AF480EB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E7E4BAD"/>
    <w:multiLevelType w:val="multilevel"/>
    <w:tmpl w:val="BD5CEC7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4074575E"/>
    <w:multiLevelType w:val="hybridMultilevel"/>
    <w:tmpl w:val="ECC6167C"/>
    <w:lvl w:ilvl="0" w:tplc="F1B446F6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C3261C7E">
      <w:start w:val="1"/>
      <w:numFmt w:val="ideographTraditional"/>
      <w:lvlText w:val="%2、"/>
      <w:lvlJc w:val="left"/>
      <w:pPr>
        <w:ind w:left="1054" w:hanging="480"/>
      </w:pPr>
    </w:lvl>
    <w:lvl w:ilvl="2" w:tplc="6F36F26A">
      <w:start w:val="1"/>
      <w:numFmt w:val="lowerRoman"/>
      <w:lvlText w:val="%3."/>
      <w:lvlJc w:val="right"/>
      <w:pPr>
        <w:ind w:left="1534" w:hanging="480"/>
      </w:pPr>
    </w:lvl>
    <w:lvl w:ilvl="3" w:tplc="96969BFC">
      <w:start w:val="1"/>
      <w:numFmt w:val="decimal"/>
      <w:lvlText w:val="%4."/>
      <w:lvlJc w:val="left"/>
      <w:pPr>
        <w:ind w:left="2014" w:hanging="480"/>
      </w:pPr>
    </w:lvl>
    <w:lvl w:ilvl="4" w:tplc="9B1E46D6">
      <w:start w:val="1"/>
      <w:numFmt w:val="ideographTraditional"/>
      <w:lvlText w:val="%5、"/>
      <w:lvlJc w:val="left"/>
      <w:pPr>
        <w:ind w:left="2494" w:hanging="480"/>
      </w:pPr>
    </w:lvl>
    <w:lvl w:ilvl="5" w:tplc="E5FE0858">
      <w:start w:val="1"/>
      <w:numFmt w:val="lowerRoman"/>
      <w:lvlText w:val="%6."/>
      <w:lvlJc w:val="right"/>
      <w:pPr>
        <w:ind w:left="2974" w:hanging="480"/>
      </w:pPr>
    </w:lvl>
    <w:lvl w:ilvl="6" w:tplc="9474CC4C">
      <w:start w:val="1"/>
      <w:numFmt w:val="decimal"/>
      <w:lvlText w:val="%7."/>
      <w:lvlJc w:val="left"/>
      <w:pPr>
        <w:ind w:left="3454" w:hanging="480"/>
      </w:pPr>
    </w:lvl>
    <w:lvl w:ilvl="7" w:tplc="0A1E9B24">
      <w:start w:val="1"/>
      <w:numFmt w:val="ideographTraditional"/>
      <w:lvlText w:val="%8、"/>
      <w:lvlJc w:val="left"/>
      <w:pPr>
        <w:ind w:left="3934" w:hanging="480"/>
      </w:pPr>
    </w:lvl>
    <w:lvl w:ilvl="8" w:tplc="1E167698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63A87DA0"/>
    <w:multiLevelType w:val="multilevel"/>
    <w:tmpl w:val="8B466B0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65372C79"/>
    <w:multiLevelType w:val="multilevel"/>
    <w:tmpl w:val="A7C23132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6CC74F30"/>
    <w:multiLevelType w:val="multilevel"/>
    <w:tmpl w:val="4934B60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32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258057789">
    <w:abstractNumId w:val="0"/>
  </w:num>
  <w:num w:numId="2" w16cid:durableId="182674867">
    <w:abstractNumId w:val="1"/>
  </w:num>
  <w:num w:numId="3" w16cid:durableId="1062673211">
    <w:abstractNumId w:val="3"/>
  </w:num>
  <w:num w:numId="4" w16cid:durableId="2124886742">
    <w:abstractNumId w:val="4"/>
  </w:num>
  <w:num w:numId="5" w16cid:durableId="1206065953">
    <w:abstractNumId w:val="2"/>
  </w:num>
  <w:num w:numId="6" w16cid:durableId="14294300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473"/>
    <w:rsid w:val="00093795"/>
    <w:rsid w:val="00401EEA"/>
    <w:rsid w:val="00705473"/>
    <w:rsid w:val="00893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D93E3F"/>
  <w15:docId w15:val="{DF02E257-E87D-4367-AC01-0FBD9C3FA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4C33"/>
  </w:style>
  <w:style w:type="paragraph" w:styleId="1">
    <w:name w:val="heading 1"/>
    <w:basedOn w:val="a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a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a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ParagraphFont">
    <w:name w:val="DefaultParagraphFont"/>
    <w:uiPriority w:val="1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DefaultParagraphFont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a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DefaultParagraphFont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DefaultParagraphFont"/>
    <w:uiPriority w:val="99"/>
    <w:semiHidden/>
    <w:rsid w:val="00975192"/>
    <w:rPr>
      <w:color w:val="808080"/>
    </w:rPr>
  </w:style>
  <w:style w:type="table" w:styleId="aa">
    <w:name w:val="Table Grid"/>
    <w:basedOn w:val="a1"/>
    <w:uiPriority w:val="39"/>
    <w:rsid w:val="00D426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7F74E0"/>
    <w:rPr>
      <w:rFonts w:ascii="DFKaiShu-SB-Estd-BF" w:hAnsi="DFKaiShu-SB-Estd-BF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Normal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pStyle1">
    <w:name w:val="pStyle_1"/>
    <w:basedOn w:val="Normal0"/>
    <w:qFormat/>
    <w:pPr>
      <w:jc w:val="both"/>
    </w:pPr>
    <w:rPr>
      <w:rFonts w:ascii="標楷體" w:eastAsia="標楷體" w:hAnsi="標楷體" w:cs="標楷體"/>
      <w:spacing w:val="14"/>
      <w:sz w:val="32"/>
    </w:rPr>
  </w:style>
  <w:style w:type="paragraph" w:customStyle="1" w:styleId="pStyle2">
    <w:name w:val="pStyle_2"/>
    <w:basedOn w:val="Normal0"/>
    <w:qFormat/>
    <w:pPr>
      <w:jc w:val="both"/>
    </w:pPr>
    <w:rPr>
      <w:rFonts w:ascii="標楷體" w:eastAsia="標楷體" w:hAnsi="標楷體" w:cs="標楷體"/>
      <w:spacing w:val="14"/>
      <w:sz w:val="32"/>
    </w:rPr>
  </w:style>
  <w:style w:type="paragraph" w:customStyle="1" w:styleId="Normal49ca63f0-d455-4d28-92aa-73b8ff12f041">
    <w:name w:val="Normal_49ca63f0-d455-4d28-92aa-73b8ff12f041"/>
    <w:qFormat/>
    <w:rsid w:val="001F4C33"/>
  </w:style>
  <w:style w:type="paragraph" w:customStyle="1" w:styleId="listcolcenterstyle">
    <w:name w:val="list col center style"/>
    <w:basedOn w:val="a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a"/>
    <w:rPr>
      <w:rFonts w:ascii="標楷體" w:eastAsia="標楷體" w:hAnsi="標楷體" w:cs="標楷體"/>
      <w:sz w:val="20"/>
    </w:rPr>
  </w:style>
  <w:style w:type="paragraph" w:customStyle="1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3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

<file path=customXml/itemProps1.xml><?xml version="1.0" encoding="utf-8"?>
<ds:datastoreItem xmlns:ds="http://schemas.openxmlformats.org/officeDocument/2006/customXml" ds:itemID="{7635FA71-FE19-42D8-B941-E009367861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59C01D-E4CE-4BEF-A15A-CA9E959D9FBA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16FB3F10-C061-4186-ACC1-AA94748914C2}">
  <ds:schemaRefs>
    <ds:schemaRef ds:uri="http://schemas.openxmlformats.org/officeDocument/2006/docPropsVTypes"/>
    <ds:schemaRef ds:uri="http://schemas.openxmlformats.org/officeDocument/2006/custom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2026-01-16T01:45:00Z</dcterms:created>
  <dcterms:modified xsi:type="dcterms:W3CDTF">2026-01-16T01:45:00Z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