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臺南市議會第4屆第7次臨時會會議紀錄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工務委員會議案聯席審查(墊付款案)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中華民國113年12月13日(五)10時44分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陳昆和、李文俊、黄肇輝、蔡麗青、周麗津、蔡宗豪、邱昭勝、余柷青、李鎮國、李啓維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陳怡珍、Ingay Tali 穎艾達利、黃麗招、王家貞、杜素吟、周奕齊、林冠維、郭鴻儀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工務局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養護工程科科長范炅燁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新建工程科科長黃俊豪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水利局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雨水下水道工程科科長吳書旭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蔡蘇秋金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李欣怡、洪靖淳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審查事項：聯席審查市府墊付款5案（工務市提1-5號）。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審查結果：均同意墊付，詳如聯席審查意見報告書。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中華民國113年12月13日(五)11時06分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7c37d184-d033-4490-beb7-eb792be1d5dd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7c37d184-d033-4490-beb7-eb792be1d5dd">
    <w:name w:val="Normal_7c37d184-d033-4490-beb7-eb792be1d5dd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7c37d184-d033-4490-beb7-eb792be1d5dd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