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中華民國114年11月27日(四)13時30分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林美燕、林燕祝、李鎮國、楊中成、李啓維、李宗霖、陳怡珍、李宗翰、施余興望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謝舒凡、Ingay Tali 穎艾達利、黃麗招、蔡筱薇、林依婷、鄭佳欣、蔡蘇秋金、吳禹寰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王家貞、陳碧玉、杜素吟、林冠維、郭鴻儀、尤榮智、蔡育輝、蔡淑惠、曾培雅、方一峰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污水新建工程科科長鄭志偉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水利行政科科長郭伯維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雨水下水道工程科專門委員吳書旭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污水養護工程科科長石國宏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養護工程科科長黃郁誠 請假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           (正工程司沈智荃代理)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專門委員會周俊廷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審查事項：聯席審查市府墊付款3案（工務市提6-8號）。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中華民國114年11月27日(四)14時16分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ebbd5568-89f0-4dd1-945e-1058d4e11aa9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ebbd5568-89f0-4dd1-945e-1058d4e11aa9">
    <w:name w:val="Normal_ebbd5568-89f0-4dd1-945e-1058d4e11aa9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ebbd5568-89f0-4dd1-945e-1058d4e11aa9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