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8021E4" w14:textId="77777777" w:rsidR="00B24433" w:rsidRDefault="00000000">
      <w:pPr>
        <w:jc w:val="center"/>
      </w:pPr>
      <w:r>
        <w:rPr>
          <w:rFonts w:ascii="標楷體" w:eastAsia="標楷體" w:hAnsi="標楷體" w:cs="標楷體"/>
          <w:b/>
          <w:color w:val="000000"/>
          <w:sz w:val="36"/>
        </w:rPr>
        <w:t>臺南市議會第4屆第6次定期會</w:t>
      </w:r>
    </w:p>
    <w:p w14:paraId="21A12BC7" w14:textId="77777777" w:rsidR="00B24433" w:rsidRDefault="00000000">
      <w:pPr>
        <w:jc w:val="center"/>
      </w:pPr>
      <w:r>
        <w:rPr>
          <w:rFonts w:ascii="標楷體" w:eastAsia="標楷體" w:hAnsi="標楷體" w:cs="標楷體"/>
          <w:b/>
          <w:color w:val="000000"/>
          <w:sz w:val="36"/>
        </w:rPr>
        <w:t>審查意見報告書</w:t>
      </w:r>
    </w:p>
    <w:p w14:paraId="3F194630" w14:textId="77777777" w:rsidR="00B24433" w:rsidRDefault="00000000">
      <w:pPr>
        <w:pStyle w:val="listtitle"/>
        <w:spacing w:before="60" w:after="160"/>
      </w:pPr>
      <w:r>
        <w:t>◎財經委員會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00" w:firstRow="0" w:lastRow="0" w:firstColumn="0" w:lastColumn="0" w:noHBand="1" w:noVBand="1"/>
      </w:tblPr>
      <w:tblGrid>
        <w:gridCol w:w="856"/>
        <w:gridCol w:w="857"/>
        <w:gridCol w:w="1888"/>
        <w:gridCol w:w="4369"/>
        <w:gridCol w:w="1652"/>
      </w:tblGrid>
      <w:tr w:rsidR="00B24433" w14:paraId="47AA543E" w14:textId="77777777">
        <w:trPr>
          <w:trHeight w:hRule="exact" w:val="600"/>
          <w:tblHeader/>
        </w:trPr>
        <w:tc>
          <w:tcPr>
            <w:tcW w:w="860" w:type="dxa"/>
          </w:tcPr>
          <w:p w14:paraId="47A6718F" w14:textId="77777777" w:rsidR="00B24433" w:rsidRDefault="00000000">
            <w:pPr>
              <w:pStyle w:val="listcoltitlestyle"/>
              <w:spacing w:before="100"/>
            </w:pPr>
            <w:r>
              <w:t>類別</w:t>
            </w:r>
          </w:p>
        </w:tc>
        <w:tc>
          <w:tcPr>
            <w:tcW w:w="860" w:type="dxa"/>
          </w:tcPr>
          <w:p w14:paraId="575F57C9" w14:textId="77777777" w:rsidR="00B24433" w:rsidRDefault="00000000">
            <w:pPr>
              <w:pStyle w:val="listcoltitlestyle"/>
              <w:spacing w:before="100"/>
            </w:pPr>
            <w:r>
              <w:t>案號</w:t>
            </w:r>
          </w:p>
        </w:tc>
        <w:tc>
          <w:tcPr>
            <w:tcW w:w="1900" w:type="dxa"/>
          </w:tcPr>
          <w:p w14:paraId="7FB795E1" w14:textId="77777777" w:rsidR="00B24433" w:rsidRDefault="00000000">
            <w:pPr>
              <w:pStyle w:val="listcoltitlestyle"/>
              <w:spacing w:before="100"/>
            </w:pPr>
            <w:r>
              <w:t>提案單位</w:t>
            </w:r>
          </w:p>
        </w:tc>
        <w:tc>
          <w:tcPr>
            <w:tcW w:w="4400" w:type="dxa"/>
          </w:tcPr>
          <w:p w14:paraId="40FDCD1A" w14:textId="77777777" w:rsidR="00B24433" w:rsidRDefault="00000000">
            <w:pPr>
              <w:pStyle w:val="listcoltitlestyle"/>
              <w:spacing w:before="100"/>
            </w:pPr>
            <w:r>
              <w:t>案由</w:t>
            </w:r>
          </w:p>
        </w:tc>
        <w:tc>
          <w:tcPr>
            <w:tcW w:w="1660" w:type="dxa"/>
          </w:tcPr>
          <w:p w14:paraId="63B23BBB" w14:textId="77777777" w:rsidR="00B24433" w:rsidRDefault="00000000">
            <w:pPr>
              <w:pStyle w:val="listcoltitlestyle"/>
              <w:spacing w:before="100"/>
            </w:pPr>
            <w:r>
              <w:t>審查意見</w:t>
            </w:r>
          </w:p>
        </w:tc>
      </w:tr>
      <w:tr w:rsidR="00B24433" w14:paraId="1CAA9394" w14:textId="77777777">
        <w:trPr>
          <w:trHeight w:val="600"/>
        </w:trPr>
        <w:tc>
          <w:tcPr>
            <w:tcW w:w="860" w:type="dxa"/>
            <w:vAlign w:val="center"/>
          </w:tcPr>
          <w:p w14:paraId="6C6EAA29" w14:textId="77777777" w:rsidR="00B24433" w:rsidRDefault="00000000">
            <w:pPr>
              <w:pStyle w:val="listcolstyle1"/>
            </w:pPr>
            <w:r>
              <w:t>財經</w:t>
            </w:r>
          </w:p>
        </w:tc>
        <w:tc>
          <w:tcPr>
            <w:tcW w:w="860" w:type="dxa"/>
            <w:vAlign w:val="center"/>
          </w:tcPr>
          <w:p w14:paraId="6C82C65A" w14:textId="77777777" w:rsidR="00B24433" w:rsidRDefault="00000000">
            <w:pPr>
              <w:pStyle w:val="listcolstyle1"/>
            </w:pPr>
            <w:r>
              <w:t>市提</w:t>
            </w:r>
          </w:p>
          <w:p w14:paraId="7000546B" w14:textId="77777777" w:rsidR="00B24433" w:rsidRDefault="00000000">
            <w:pPr>
              <w:pStyle w:val="listcolstyle1"/>
            </w:pPr>
            <w:r>
              <w:t>2</w:t>
            </w:r>
          </w:p>
        </w:tc>
        <w:tc>
          <w:tcPr>
            <w:tcW w:w="1900" w:type="dxa"/>
            <w:vAlign w:val="center"/>
          </w:tcPr>
          <w:p w14:paraId="57B37219" w14:textId="77777777" w:rsidR="00B24433" w:rsidRDefault="00000000">
            <w:pPr>
              <w:pStyle w:val="listcolstyle1"/>
            </w:pPr>
            <w:r>
              <w:t>臺南市政府</w:t>
            </w:r>
          </w:p>
          <w:p w14:paraId="1A2D1236" w14:textId="77777777" w:rsidR="00B24433" w:rsidRDefault="00000000">
            <w:pPr>
              <w:pStyle w:val="listcolstyle1"/>
            </w:pPr>
            <w:r>
              <w:t>(地政局)</w:t>
            </w:r>
          </w:p>
        </w:tc>
        <w:tc>
          <w:tcPr>
            <w:tcW w:w="4400" w:type="dxa"/>
            <w:vAlign w:val="center"/>
          </w:tcPr>
          <w:p w14:paraId="4E204F06" w14:textId="77777777" w:rsidR="00B24433" w:rsidRDefault="00000000">
            <w:pPr>
              <w:pStyle w:val="listcolstyle"/>
            </w:pPr>
            <w:r>
              <w:t>農業部農田水利署核定本市 114 年度「農地重劃區緊急農水路改善-地方政府執行」計畫案經費增加新台幣8,000萬元(中央補助款6,160萬元，本市配合款1,840萬元)，中央補助款6,160萬元，因未及納入115年度總預算案，為爭取時效，謹請貴會同意先行墊付，俾憑辦理後續相關作業事宜，俟115年度追加減預算時再予轉正，敬請 審議。</w:t>
            </w:r>
          </w:p>
        </w:tc>
        <w:tc>
          <w:tcPr>
            <w:tcW w:w="1660" w:type="dxa"/>
            <w:vAlign w:val="center"/>
          </w:tcPr>
          <w:p w14:paraId="488475DE" w14:textId="77777777" w:rsidR="00B24433" w:rsidRDefault="00000000">
            <w:pPr>
              <w:pStyle w:val="listcolstyle3"/>
            </w:pPr>
            <w:r>
              <w:t>聯席審查意見：同意墊付。</w:t>
            </w:r>
          </w:p>
        </w:tc>
      </w:tr>
      <w:tr w:rsidR="00B24433" w14:paraId="4DF33A13" w14:textId="77777777">
        <w:trPr>
          <w:trHeight w:val="600"/>
        </w:trPr>
        <w:tc>
          <w:tcPr>
            <w:tcW w:w="860" w:type="dxa"/>
            <w:vAlign w:val="center"/>
          </w:tcPr>
          <w:p w14:paraId="56EC44A5" w14:textId="77777777" w:rsidR="00B24433" w:rsidRDefault="00000000">
            <w:pPr>
              <w:pStyle w:val="listcolstyle1"/>
            </w:pPr>
            <w:r>
              <w:t>財經</w:t>
            </w:r>
          </w:p>
        </w:tc>
        <w:tc>
          <w:tcPr>
            <w:tcW w:w="860" w:type="dxa"/>
            <w:vAlign w:val="center"/>
          </w:tcPr>
          <w:p w14:paraId="41124A67" w14:textId="77777777" w:rsidR="00B24433" w:rsidRDefault="00000000">
            <w:pPr>
              <w:pStyle w:val="listcolstyle1"/>
            </w:pPr>
            <w:r>
              <w:t>市提</w:t>
            </w:r>
          </w:p>
          <w:p w14:paraId="75BD30CC" w14:textId="77777777" w:rsidR="00B24433" w:rsidRDefault="00000000">
            <w:pPr>
              <w:pStyle w:val="listcolstyle1"/>
            </w:pPr>
            <w:r>
              <w:t>3</w:t>
            </w:r>
          </w:p>
        </w:tc>
        <w:tc>
          <w:tcPr>
            <w:tcW w:w="1900" w:type="dxa"/>
            <w:vAlign w:val="center"/>
          </w:tcPr>
          <w:p w14:paraId="76060B13" w14:textId="77777777" w:rsidR="00B24433" w:rsidRDefault="00000000">
            <w:pPr>
              <w:pStyle w:val="listcolstyle1"/>
            </w:pPr>
            <w:r>
              <w:t>臺南市政府</w:t>
            </w:r>
          </w:p>
          <w:p w14:paraId="60E3D99A" w14:textId="77777777" w:rsidR="00B24433" w:rsidRDefault="00000000">
            <w:pPr>
              <w:pStyle w:val="listcolstyle1"/>
            </w:pPr>
            <w:r>
              <w:t>(農業局)</w:t>
            </w:r>
          </w:p>
        </w:tc>
        <w:tc>
          <w:tcPr>
            <w:tcW w:w="4400" w:type="dxa"/>
            <w:vAlign w:val="center"/>
          </w:tcPr>
          <w:p w14:paraId="201FD2F9" w14:textId="77777777" w:rsidR="00B24433" w:rsidRDefault="00000000">
            <w:pPr>
              <w:pStyle w:val="listcolstyle"/>
            </w:pPr>
            <w:r>
              <w:t>農業部動植物防疫檢疫署核定本市「114年度防範非洲豬瘟國內防疫量能整備計畫-追加」經費新臺幣135萬元（中央補助款119萬8,000元、市配合款15萬2,000元），因未及納入115年度總預算案，為爭取時效，謹請貴會同意先行墊付，俾憑辦理後續相關作業事宜，俟115年度追加減預算時再予轉正，敬請審議。</w:t>
            </w:r>
          </w:p>
        </w:tc>
        <w:tc>
          <w:tcPr>
            <w:tcW w:w="1660" w:type="dxa"/>
            <w:vAlign w:val="center"/>
          </w:tcPr>
          <w:p w14:paraId="7FED4EC1" w14:textId="77777777" w:rsidR="00B24433" w:rsidRDefault="00000000">
            <w:pPr>
              <w:pStyle w:val="listcolstyle3"/>
            </w:pPr>
            <w:r>
              <w:t>聯席審查意見：同意墊付。</w:t>
            </w:r>
          </w:p>
        </w:tc>
      </w:tr>
      <w:tr w:rsidR="00B24433" w14:paraId="6449C087" w14:textId="77777777">
        <w:trPr>
          <w:trHeight w:val="600"/>
        </w:trPr>
        <w:tc>
          <w:tcPr>
            <w:tcW w:w="860" w:type="dxa"/>
            <w:vAlign w:val="center"/>
          </w:tcPr>
          <w:p w14:paraId="0707BD67" w14:textId="77777777" w:rsidR="00B24433" w:rsidRDefault="00000000">
            <w:pPr>
              <w:pStyle w:val="listcolstyle1"/>
            </w:pPr>
            <w:r>
              <w:t>財經</w:t>
            </w:r>
          </w:p>
        </w:tc>
        <w:tc>
          <w:tcPr>
            <w:tcW w:w="860" w:type="dxa"/>
            <w:vAlign w:val="center"/>
          </w:tcPr>
          <w:p w14:paraId="4EF9CB5E" w14:textId="77777777" w:rsidR="00B24433" w:rsidRDefault="00000000">
            <w:pPr>
              <w:pStyle w:val="listcolstyle1"/>
            </w:pPr>
            <w:r>
              <w:t>市提</w:t>
            </w:r>
          </w:p>
          <w:p w14:paraId="5FFBC2C4" w14:textId="77777777" w:rsidR="00B24433" w:rsidRDefault="00000000">
            <w:pPr>
              <w:pStyle w:val="listcolstyle1"/>
            </w:pPr>
            <w:r>
              <w:t>4</w:t>
            </w:r>
          </w:p>
        </w:tc>
        <w:tc>
          <w:tcPr>
            <w:tcW w:w="1900" w:type="dxa"/>
            <w:vAlign w:val="center"/>
          </w:tcPr>
          <w:p w14:paraId="586BCF70" w14:textId="77777777" w:rsidR="00B24433" w:rsidRDefault="00000000">
            <w:pPr>
              <w:pStyle w:val="listcolstyle1"/>
            </w:pPr>
            <w:r>
              <w:t>臺南市政府</w:t>
            </w:r>
          </w:p>
          <w:p w14:paraId="3B01EDA7" w14:textId="77777777" w:rsidR="00B24433" w:rsidRDefault="00000000">
            <w:pPr>
              <w:pStyle w:val="listcolstyle1"/>
            </w:pPr>
            <w:r>
              <w:t>(農業局)</w:t>
            </w:r>
          </w:p>
        </w:tc>
        <w:tc>
          <w:tcPr>
            <w:tcW w:w="4400" w:type="dxa"/>
            <w:vAlign w:val="center"/>
          </w:tcPr>
          <w:p w14:paraId="54070412" w14:textId="77777777" w:rsidR="00B24433" w:rsidRDefault="00000000">
            <w:pPr>
              <w:pStyle w:val="listcolstyle"/>
            </w:pPr>
            <w:r>
              <w:t>農業部核定本市「114年度精進乳牛保險業務計畫」經費新臺幣155萬元（全部中央補助款），因未及納入115年度總預算案，為爭取時效，謹請貴會同意先行墊付，俾憑辦理後續相關作業事宜，俟115年度追加減預算時再予轉正，敬請審議。</w:t>
            </w:r>
          </w:p>
        </w:tc>
        <w:tc>
          <w:tcPr>
            <w:tcW w:w="1660" w:type="dxa"/>
            <w:vAlign w:val="center"/>
          </w:tcPr>
          <w:p w14:paraId="2C340FAA" w14:textId="77777777" w:rsidR="00B24433" w:rsidRDefault="00000000">
            <w:pPr>
              <w:pStyle w:val="listcolstyle3"/>
            </w:pPr>
            <w:r>
              <w:t>聯席審查意見：同意墊付。</w:t>
            </w:r>
          </w:p>
        </w:tc>
      </w:tr>
      <w:tr w:rsidR="00B24433" w14:paraId="1CCE0D06" w14:textId="77777777">
        <w:trPr>
          <w:trHeight w:val="600"/>
        </w:trPr>
        <w:tc>
          <w:tcPr>
            <w:tcW w:w="860" w:type="dxa"/>
            <w:vAlign w:val="center"/>
          </w:tcPr>
          <w:p w14:paraId="7C6BD7BA" w14:textId="77777777" w:rsidR="00B24433" w:rsidRDefault="00000000">
            <w:pPr>
              <w:pStyle w:val="listcolstyle1"/>
            </w:pPr>
            <w:r>
              <w:t>財經</w:t>
            </w:r>
          </w:p>
        </w:tc>
        <w:tc>
          <w:tcPr>
            <w:tcW w:w="860" w:type="dxa"/>
            <w:vAlign w:val="center"/>
          </w:tcPr>
          <w:p w14:paraId="503FEEDC" w14:textId="77777777" w:rsidR="00B24433" w:rsidRDefault="00000000">
            <w:pPr>
              <w:pStyle w:val="listcolstyle1"/>
            </w:pPr>
            <w:r>
              <w:t>市提</w:t>
            </w:r>
          </w:p>
          <w:p w14:paraId="3FBB442A" w14:textId="77777777" w:rsidR="00B24433" w:rsidRDefault="00000000">
            <w:pPr>
              <w:pStyle w:val="listcolstyle1"/>
            </w:pPr>
            <w:r>
              <w:t>5</w:t>
            </w:r>
          </w:p>
        </w:tc>
        <w:tc>
          <w:tcPr>
            <w:tcW w:w="1900" w:type="dxa"/>
            <w:vAlign w:val="center"/>
          </w:tcPr>
          <w:p w14:paraId="0E32DBB9" w14:textId="77777777" w:rsidR="00B24433" w:rsidRDefault="00000000">
            <w:pPr>
              <w:pStyle w:val="listcolstyle1"/>
            </w:pPr>
            <w:r>
              <w:t>臺南市政府</w:t>
            </w:r>
          </w:p>
          <w:p w14:paraId="5024013A" w14:textId="77777777" w:rsidR="00B24433" w:rsidRDefault="00000000">
            <w:pPr>
              <w:pStyle w:val="listcolstyle1"/>
            </w:pPr>
            <w:r>
              <w:t>(農業局)</w:t>
            </w:r>
          </w:p>
        </w:tc>
        <w:tc>
          <w:tcPr>
            <w:tcW w:w="4400" w:type="dxa"/>
            <w:vAlign w:val="center"/>
          </w:tcPr>
          <w:p w14:paraId="104FF0AE" w14:textId="77777777" w:rsidR="00B24433" w:rsidRDefault="00000000">
            <w:pPr>
              <w:pStyle w:val="listcolstyle"/>
            </w:pPr>
            <w:r>
              <w:t>農業部動植物防疫檢疫署核定本市「114年度豬瘟及口蹄疫防治強化工作計畫」經費新臺幣70萬元（中央補助款63萬元、市配合款</w:t>
            </w:r>
            <w:r>
              <w:lastRenderedPageBreak/>
              <w:t>7萬元)，因未及納入115年度總預算案，為爭取時效，謹請貴會同意先行墊付，俾憑辦理後續相關作業事宜，俟115年度追加減預算時再予轉正，敬請審議。</w:t>
            </w:r>
          </w:p>
        </w:tc>
        <w:tc>
          <w:tcPr>
            <w:tcW w:w="1660" w:type="dxa"/>
            <w:vAlign w:val="center"/>
          </w:tcPr>
          <w:p w14:paraId="65D0F82F" w14:textId="77777777" w:rsidR="00B24433" w:rsidRDefault="00000000">
            <w:pPr>
              <w:pStyle w:val="listcolstyle3"/>
            </w:pPr>
            <w:r>
              <w:lastRenderedPageBreak/>
              <w:t>聯席審查意見：同意墊付。</w:t>
            </w:r>
          </w:p>
        </w:tc>
      </w:tr>
      <w:tr w:rsidR="00B24433" w14:paraId="125B4220" w14:textId="77777777">
        <w:trPr>
          <w:trHeight w:val="600"/>
        </w:trPr>
        <w:tc>
          <w:tcPr>
            <w:tcW w:w="860" w:type="dxa"/>
            <w:vAlign w:val="center"/>
          </w:tcPr>
          <w:p w14:paraId="27D672E0" w14:textId="77777777" w:rsidR="00B24433" w:rsidRDefault="00000000">
            <w:pPr>
              <w:pStyle w:val="listcolstyle1"/>
            </w:pPr>
            <w:r>
              <w:t>財經</w:t>
            </w:r>
          </w:p>
        </w:tc>
        <w:tc>
          <w:tcPr>
            <w:tcW w:w="860" w:type="dxa"/>
            <w:vAlign w:val="center"/>
          </w:tcPr>
          <w:p w14:paraId="6901D117" w14:textId="77777777" w:rsidR="00B24433" w:rsidRDefault="00000000">
            <w:pPr>
              <w:pStyle w:val="listcolstyle1"/>
            </w:pPr>
            <w:r>
              <w:t>市提</w:t>
            </w:r>
          </w:p>
          <w:p w14:paraId="05BF57C5" w14:textId="77777777" w:rsidR="00B24433" w:rsidRDefault="00000000">
            <w:pPr>
              <w:pStyle w:val="listcolstyle1"/>
            </w:pPr>
            <w:r>
              <w:t>6</w:t>
            </w:r>
          </w:p>
        </w:tc>
        <w:tc>
          <w:tcPr>
            <w:tcW w:w="1900" w:type="dxa"/>
            <w:vAlign w:val="center"/>
          </w:tcPr>
          <w:p w14:paraId="1896D013" w14:textId="77777777" w:rsidR="00B24433" w:rsidRDefault="00000000">
            <w:pPr>
              <w:pStyle w:val="listcolstyle1"/>
            </w:pPr>
            <w:r>
              <w:t>臺南市政府</w:t>
            </w:r>
          </w:p>
          <w:p w14:paraId="6CB92285" w14:textId="77777777" w:rsidR="00B24433" w:rsidRDefault="00000000">
            <w:pPr>
              <w:pStyle w:val="listcolstyle1"/>
            </w:pPr>
            <w:r>
              <w:t>(農業局)</w:t>
            </w:r>
          </w:p>
        </w:tc>
        <w:tc>
          <w:tcPr>
            <w:tcW w:w="4400" w:type="dxa"/>
            <w:vAlign w:val="center"/>
          </w:tcPr>
          <w:p w14:paraId="156E3C4F" w14:textId="77777777" w:rsidR="00B24433" w:rsidRDefault="00000000">
            <w:pPr>
              <w:pStyle w:val="listcolstyle"/>
            </w:pPr>
            <w:r>
              <w:t>農業部核定本府114年度「寵物產業管理精進計畫(含追加)」不足經費250萬3,000元整(中央補助款229萬9,000元、市配合款20萬4,000元 )，因未及納入115年度總預算案，為爭取時效，謹請貴會同意先行墊付，俾憑辦理後續相關作業事宜，俟115年度追加減預算時再予轉正，敬請審議。</w:t>
            </w:r>
          </w:p>
        </w:tc>
        <w:tc>
          <w:tcPr>
            <w:tcW w:w="1660" w:type="dxa"/>
            <w:vAlign w:val="center"/>
          </w:tcPr>
          <w:p w14:paraId="410C5D12" w14:textId="77777777" w:rsidR="00B24433" w:rsidRDefault="00000000">
            <w:pPr>
              <w:pStyle w:val="listcolstyle3"/>
            </w:pPr>
            <w:r>
              <w:t>聯席審查意見：同意墊付。</w:t>
            </w:r>
          </w:p>
        </w:tc>
      </w:tr>
    </w:tbl>
    <w:p w14:paraId="52047D25" w14:textId="77777777" w:rsidR="000C72BA" w:rsidRDefault="000C72BA"/>
    <w:sectPr w:rsidR="000C72BA">
      <w:footerReference w:type="default" r:id="rId7"/>
      <w:pgSz w:w="11900" w:h="16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917B9A" w14:textId="77777777" w:rsidR="000C72BA" w:rsidRDefault="000C72BA">
      <w:r>
        <w:separator/>
      </w:r>
    </w:p>
  </w:endnote>
  <w:endnote w:type="continuationSeparator" w:id="0">
    <w:p w14:paraId="08BF1913" w14:textId="77777777" w:rsidR="000C72BA" w:rsidRDefault="000C72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B181D7" w14:textId="77777777" w:rsidR="00B24433" w:rsidRDefault="00B2443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8B907E" w14:textId="77777777" w:rsidR="000C72BA" w:rsidRDefault="000C72BA">
      <w:r>
        <w:separator/>
      </w:r>
    </w:p>
  </w:footnote>
  <w:footnote w:type="continuationSeparator" w:id="0">
    <w:p w14:paraId="306E6D6F" w14:textId="77777777" w:rsidR="000C72BA" w:rsidRDefault="000C72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93C7F13"/>
    <w:multiLevelType w:val="multilevel"/>
    <w:tmpl w:val="AECE8BC6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1" w15:restartNumberingAfterBreak="0">
    <w:nsid w:val="6C8A38D2"/>
    <w:multiLevelType w:val="multilevel"/>
    <w:tmpl w:val="20F4AAA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num w:numId="1" w16cid:durableId="2051685833">
    <w:abstractNumId w:val="1"/>
  </w:num>
  <w:num w:numId="2" w16cid:durableId="9398767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4433"/>
    <w:rsid w:val="000C72BA"/>
    <w:rsid w:val="000E685F"/>
    <w:rsid w:val="00121EA3"/>
    <w:rsid w:val="00B24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2793BF"/>
  <w15:docId w15:val="{C5A3B699-AFBB-45EC-A496-6B19975C9D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eastAsia="Times New Roman"/>
      <w:sz w:val="24"/>
      <w:szCs w:val="24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isttitle">
    <w:name w:val="list title"/>
    <w:basedOn w:val="a"/>
    <w:qFormat/>
    <w:rPr>
      <w:rFonts w:ascii="標楷體" w:eastAsia="標楷體" w:hAnsi="標楷體" w:cs="標楷體"/>
      <w:color w:val="000000"/>
      <w:position w:val="2"/>
      <w:sz w:val="36"/>
    </w:rPr>
  </w:style>
  <w:style w:type="paragraph" w:customStyle="1" w:styleId="listcoltitlestyle">
    <w:name w:val="list col title style"/>
    <w:basedOn w:val="a"/>
    <w:qFormat/>
    <w:pPr>
      <w:jc w:val="center"/>
    </w:pPr>
    <w:rPr>
      <w:rFonts w:ascii="標楷體" w:eastAsia="標楷體" w:hAnsi="標楷體" w:cs="標楷體"/>
      <w:b/>
      <w:color w:val="000000"/>
      <w:sz w:val="28"/>
    </w:rPr>
  </w:style>
  <w:style w:type="paragraph" w:customStyle="1" w:styleId="listcolstyle">
    <w:name w:val="list col style"/>
    <w:basedOn w:val="a"/>
    <w:qFormat/>
    <w:pPr>
      <w:jc w:val="both"/>
    </w:pPr>
    <w:rPr>
      <w:rFonts w:ascii="標楷體" w:eastAsia="標楷體" w:hAnsi="標楷體" w:cs="標楷體"/>
      <w:color w:val="000000"/>
      <w:sz w:val="28"/>
    </w:rPr>
  </w:style>
  <w:style w:type="paragraph" w:customStyle="1" w:styleId="listcolstyle1">
    <w:name w:val="list col style_1"/>
    <w:basedOn w:val="a"/>
    <w:qFormat/>
    <w:pPr>
      <w:jc w:val="center"/>
    </w:pPr>
    <w:rPr>
      <w:rFonts w:ascii="標楷體" w:eastAsia="標楷體" w:hAnsi="標楷體" w:cs="標楷體"/>
      <w:color w:val="000000"/>
      <w:sz w:val="28"/>
    </w:rPr>
  </w:style>
  <w:style w:type="paragraph" w:customStyle="1" w:styleId="listcolstyle2">
    <w:name w:val="list col style_2"/>
    <w:basedOn w:val="a"/>
    <w:pPr>
      <w:jc w:val="center"/>
    </w:pPr>
    <w:rPr>
      <w:rFonts w:ascii="標楷體" w:eastAsia="標楷體" w:hAnsi="標楷體" w:cs="標楷體"/>
      <w:color w:val="000000"/>
      <w:spacing w:val="-20"/>
      <w:sz w:val="26"/>
    </w:rPr>
  </w:style>
  <w:style w:type="paragraph" w:customStyle="1" w:styleId="listcolstyle3">
    <w:name w:val="list col style_3"/>
    <w:basedOn w:val="a"/>
    <w:qFormat/>
    <w:pPr>
      <w:jc w:val="both"/>
    </w:pPr>
    <w:rPr>
      <w:rFonts w:ascii="標楷體" w:eastAsia="標楷體" w:hAnsi="標楷體" w:cs="標楷體"/>
      <w:color w:val="000000"/>
      <w:sz w:val="28"/>
    </w:rPr>
  </w:style>
  <w:style w:type="paragraph" w:customStyle="1" w:styleId="listcolstyle4">
    <w:name w:val="list col style_4"/>
    <w:basedOn w:val="a"/>
    <w:pPr>
      <w:jc w:val="both"/>
    </w:pPr>
    <w:rPr>
      <w:rFonts w:ascii="標楷體" w:eastAsia="標楷體" w:hAnsi="標楷體" w:cs="標楷體"/>
      <w:color w:val="000000"/>
      <w:sz w:val="26"/>
    </w:rPr>
  </w:style>
  <w:style w:type="table" w:styleId="a3">
    <w:name w:val="Table Grid"/>
    <w:basedOn w:val="a1"/>
    <w:tblPr>
      <w:tblBorders>
        <w:top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138</Words>
  <Characters>791</Characters>
  <Application>Microsoft Office Word</Application>
  <DocSecurity>0</DocSecurity>
  <Lines>6</Lines>
  <Paragraphs>1</Paragraphs>
  <ScaleCrop>false</ScaleCrop>
  <Company/>
  <LinksUpToDate>false</LinksUpToDate>
  <CharactersWithSpaces>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李婉綾</dc:creator>
  <cp:lastModifiedBy>臺南市議會</cp:lastModifiedBy>
  <cp:revision>2</cp:revision>
  <dcterms:created xsi:type="dcterms:W3CDTF">2025-11-04T08:58:00Z</dcterms:created>
  <dcterms:modified xsi:type="dcterms:W3CDTF">2025-11-04T08:58:00Z</dcterms:modified>
</cp:coreProperties>
</file>