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「民政教育部門業務報告及質詢-教育局、人事處、秘書處」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中華民國114年10月14日(二)09時39分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許至椿、王宣貿、蔡麗青、蔡宗豪、邱昭勝、沈家鳳、陳秋宏、陳皇宇、郭清華、沈震東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余柷青、林美燕、李鎮國、楊中成、李啓維、李宗霖、曾之婕、陳怡珍、李宗翰、謝舒凡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朱正軒、李中岑、Ingay Tali 穎艾達利、陳秋萍、黃麗招、趙昆原、李偉智、蔡筱薇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林依婷、鄭佳欣、蔡蘇秋金、吳禹寰、王家貞、陳碧玉、杜素吟、周奕齊、林冠維、郭鴻儀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周嘉韋、林燕祝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教育局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副局長王崑源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副局長楊智雄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主任秘書陳宗暘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課程發展科科長王靖雯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社會教育科科長王曉慧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永續校園科代理科長簡文達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學輔校安科科長李湘茹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特幼教育科科長張家瑀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秘書室主任李玫臻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會計室主任吳宜樺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人事室主任黃旺順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政風室主任鄭淑盈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資訊中心主任高誌健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家庭教育中心主任張冰嫈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人事處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副處長劉秀月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企劃科科長張虹玉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人力科科長郭鎮山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考訓科科長蔡依珊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給與科股長陳淑真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公務人力發展中心主任鄭潔虹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副處長劉啓崇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總務科科長陳乃彝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廳舍管理科科長賴美君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機要科科長李世哲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採購企劃管理科科長郎勝富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文書科科長許淑津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檔案科科長方翠娟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專門委員凃秀惠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施余興望 Tjakumay Tagaw、周麗津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蔡佳蓉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民政教育部門業務報告及質詢-教育局、人事處、秘書處(內容詳本會議事錄-市政府業務報告及質詢)。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中華民國114年10月14日(二)16時54分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fa4a3962-a6e0-4867-a9ba-ecbad70cd665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fa4a3962-a6e0-4867-a9ba-ecbad70cd665">
    <w:name w:val="Normal_fa4a3962-a6e0-4867-a9ba-ecbad70cd665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fa4a3962-a6e0-4867-a9ba-ecbad70cd665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