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F3A8D" w14:paraId="1000DCF5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5E4A7A9" w14:textId="77777777" w:rsidR="001F3A8D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1F3A8D" w14:paraId="2A3AAF1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C295F53" w14:textId="77777777" w:rsidR="001F3A8D" w:rsidRDefault="00000000">
            <w:pPr>
              <w:pStyle w:val="Style5"/>
            </w:pPr>
            <w:r>
              <w:t>「建設部門業務報告及質詢-觀光旅遊局、文化局(含臺南市美術館營運狀況)」</w:t>
            </w:r>
          </w:p>
        </w:tc>
      </w:tr>
      <w:tr w:rsidR="001F3A8D" w14:paraId="6F19FBE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85C118C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中華民國114年10月02日(四)09時30分</w:t>
            </w:r>
          </w:p>
        </w:tc>
      </w:tr>
      <w:tr w:rsidR="001F3A8D" w14:paraId="5CE02FE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2E2ABA8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F3A8D" w14:paraId="13045951" w14:textId="77777777" w:rsidTr="00326E84">
        <w:trPr>
          <w:trHeight w:val="33"/>
        </w:trPr>
        <w:tc>
          <w:tcPr>
            <w:tcW w:w="10348" w:type="dxa"/>
            <w:gridSpan w:val="4"/>
          </w:tcPr>
          <w:p w14:paraId="1F9ADC5B" w14:textId="77777777" w:rsidR="001F3A8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F3A8D" w14:paraId="22CE1720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28E32C21" w14:textId="77777777" w:rsidR="001F3A8D" w:rsidRDefault="001F3A8D">
            <w:pPr>
              <w:pStyle w:val="Normal01450213-8ee0-492a-8955-f0884b58ce1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E20AE34" w14:textId="77777777" w:rsidR="001F3A8D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36C7CDEB" w14:textId="77777777" w:rsidR="001F3A8D" w:rsidRDefault="00000000">
            <w:pPr>
              <w:pStyle w:val="StyleText"/>
            </w:pPr>
            <w:r>
              <w:t>蔡秋蘭、許至椿、王宣貿、周麗津、蔡宗豪、邱昭勝、沈家鳳、陳秋宏、陳皇宇、郭清華</w:t>
            </w:r>
          </w:p>
          <w:p w14:paraId="2A337FB9" w14:textId="77777777" w:rsidR="001F3A8D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14B79D66" w14:textId="77777777" w:rsidR="001F3A8D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631E0694" w14:textId="77777777" w:rsidR="001F3A8D" w:rsidRDefault="00000000">
            <w:pPr>
              <w:pStyle w:val="StyleText"/>
            </w:pPr>
            <w:r>
              <w:t>陳秋萍、趙昆原、李偉智、蔡筱薇、林依婷、鄭佳欣、蔡蘇秋金、吳禹寰、王家貞、陳碧玉</w:t>
            </w:r>
          </w:p>
          <w:p w14:paraId="11EF4245" w14:textId="77777777" w:rsidR="001F3A8D" w:rsidRDefault="00000000">
            <w:pPr>
              <w:pStyle w:val="StyleText"/>
            </w:pPr>
            <w:r>
              <w:t>周奕齊、林冠維、尤榮智、蔡育輝、蔡淑惠、曾培雅、方一峰</w:t>
            </w:r>
          </w:p>
        </w:tc>
      </w:tr>
      <w:tr w:rsidR="001F3A8D" w14:paraId="31DC51E5" w14:textId="77777777" w:rsidTr="00326E84">
        <w:trPr>
          <w:trHeight w:val="339"/>
        </w:trPr>
        <w:tc>
          <w:tcPr>
            <w:tcW w:w="10348" w:type="dxa"/>
            <w:gridSpan w:val="4"/>
          </w:tcPr>
          <w:p w14:paraId="5759FA18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F3A8D" w14:paraId="65F70E8F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6C3E9C99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90A94B1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F3A8D" w14:paraId="763360A0" w14:textId="77777777" w:rsidTr="00326E84">
        <w:trPr>
          <w:trHeight w:val="171"/>
        </w:trPr>
        <w:tc>
          <w:tcPr>
            <w:tcW w:w="10348" w:type="dxa"/>
            <w:gridSpan w:val="4"/>
          </w:tcPr>
          <w:p w14:paraId="51F66FFF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F3A8D" w14:paraId="031F9548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2C0ED5E8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03101D1" w14:textId="77777777" w:rsidR="001F3A8D" w:rsidRDefault="00000000">
            <w:pPr>
              <w:pStyle w:val="StyleText"/>
            </w:pPr>
            <w:r>
              <w:t>蔡麗青、杜素吟、郭鴻儀</w:t>
            </w:r>
          </w:p>
        </w:tc>
      </w:tr>
      <w:tr w:rsidR="001F3A8D" w14:paraId="5FBAB682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DAEA346" w14:textId="77777777" w:rsidR="001F3A8D" w:rsidRDefault="00000000">
            <w:pPr>
              <w:pStyle w:val="Normal01450213-8ee0-492a-8955-f0884b58ce1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F3A8D" w14:paraId="0AA28E29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8F8705F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DFBA982" w14:textId="77777777" w:rsidR="001F3A8D" w:rsidRDefault="00000000">
            <w:pPr>
              <w:pStyle w:val="Normal01450213-8ee0-492a-8955-f0884b58ce1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F3A8D" w14:paraId="36F34D77" w14:textId="77777777" w:rsidTr="005500D6">
        <w:trPr>
          <w:trHeight w:val="219"/>
        </w:trPr>
        <w:tc>
          <w:tcPr>
            <w:tcW w:w="190" w:type="dxa"/>
          </w:tcPr>
          <w:p w14:paraId="19347BA3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D77CD4C" w14:textId="77777777" w:rsidR="001F3A8D" w:rsidRDefault="00000000">
            <w:pPr>
              <w:pStyle w:val="StyleText"/>
            </w:pPr>
            <w:r>
              <w:t>文化局局長黃雅玲</w:t>
            </w:r>
          </w:p>
          <w:p w14:paraId="480B8F1C" w14:textId="77777777" w:rsidR="001F3A8D" w:rsidRDefault="00000000">
            <w:pPr>
              <w:pStyle w:val="StyleText"/>
            </w:pPr>
            <w:r>
              <w:t>文化局副局長林韋旭</w:t>
            </w:r>
          </w:p>
          <w:p w14:paraId="7E7E0F57" w14:textId="77777777" w:rsidR="001F3A8D" w:rsidRDefault="00000000">
            <w:pPr>
              <w:pStyle w:val="StyleText"/>
            </w:pPr>
            <w:r>
              <w:t xml:space="preserve">主任秘書林喬彬 　</w:t>
            </w:r>
          </w:p>
          <w:p w14:paraId="451F8B92" w14:textId="77777777" w:rsidR="001F3A8D" w:rsidRDefault="00000000">
            <w:pPr>
              <w:pStyle w:val="StyleText"/>
            </w:pPr>
            <w:r>
              <w:t>藝術發展科科長陳富堯</w:t>
            </w:r>
          </w:p>
          <w:p w14:paraId="663A2964" w14:textId="77777777" w:rsidR="001F3A8D" w:rsidRDefault="00000000">
            <w:pPr>
              <w:pStyle w:val="StyleText"/>
            </w:pPr>
            <w:r>
              <w:t>文化建設科科長紀延儒</w:t>
            </w:r>
          </w:p>
          <w:p w14:paraId="6052DADC" w14:textId="77777777" w:rsidR="001F3A8D" w:rsidRDefault="00000000">
            <w:pPr>
              <w:pStyle w:val="StyleText"/>
            </w:pPr>
            <w:r>
              <w:t>文化資源科科長余晏如</w:t>
            </w:r>
          </w:p>
          <w:p w14:paraId="65A31B96" w14:textId="77777777" w:rsidR="001F3A8D" w:rsidRDefault="00000000">
            <w:pPr>
              <w:pStyle w:val="StyleText"/>
            </w:pPr>
            <w:r>
              <w:t>古蹟營運科科長李雪慈</w:t>
            </w:r>
          </w:p>
          <w:p w14:paraId="3D663863" w14:textId="77777777" w:rsidR="001F3A8D" w:rsidRDefault="00000000">
            <w:pPr>
              <w:pStyle w:val="StyleText"/>
            </w:pPr>
            <w:r>
              <w:t>文化研究科科長王世宏</w:t>
            </w:r>
          </w:p>
          <w:p w14:paraId="158E0137" w14:textId="77777777" w:rsidR="001F3A8D" w:rsidRDefault="00000000">
            <w:pPr>
              <w:pStyle w:val="StyleText"/>
            </w:pPr>
            <w:r>
              <w:t>文創發展科科長徐仙如</w:t>
            </w:r>
          </w:p>
          <w:p w14:paraId="03D146E4" w14:textId="77777777" w:rsidR="001F3A8D" w:rsidRDefault="00000000">
            <w:pPr>
              <w:pStyle w:val="StyleText"/>
            </w:pPr>
            <w:r>
              <w:t>文化園管科科長呂松穎</w:t>
            </w:r>
          </w:p>
          <w:p w14:paraId="0E995D3E" w14:textId="77777777" w:rsidR="001F3A8D" w:rsidRDefault="00000000">
            <w:pPr>
              <w:pStyle w:val="StyleText"/>
            </w:pPr>
            <w:r>
              <w:t xml:space="preserve">永華文化中心管理科長蕭靜怡　</w:t>
            </w:r>
          </w:p>
          <w:p w14:paraId="2C9AC0C8" w14:textId="77777777" w:rsidR="001F3A8D" w:rsidRDefault="00000000">
            <w:pPr>
              <w:pStyle w:val="StyleText"/>
            </w:pPr>
            <w:r>
              <w:t>民治文化中心管理科長何宜芳</w:t>
            </w:r>
          </w:p>
          <w:p w14:paraId="47E28768" w14:textId="77777777" w:rsidR="001F3A8D" w:rsidRDefault="00000000">
            <w:pPr>
              <w:pStyle w:val="StyleText"/>
            </w:pPr>
            <w:r>
              <w:t>秘書室主任楊美紅</w:t>
            </w:r>
          </w:p>
          <w:p w14:paraId="587176F3" w14:textId="77777777" w:rsidR="001F3A8D" w:rsidRDefault="00000000">
            <w:pPr>
              <w:pStyle w:val="StyleText"/>
            </w:pPr>
            <w:r>
              <w:t>人事室主任林淑娟</w:t>
            </w:r>
          </w:p>
          <w:p w14:paraId="13ED1DC6" w14:textId="77777777" w:rsidR="001F3A8D" w:rsidRDefault="00000000">
            <w:pPr>
              <w:pStyle w:val="StyleText"/>
            </w:pPr>
            <w:r>
              <w:t>會計室主任楊鎮瑋</w:t>
            </w:r>
          </w:p>
          <w:p w14:paraId="0A9BF213" w14:textId="77777777" w:rsidR="001F3A8D" w:rsidRDefault="00000000">
            <w:pPr>
              <w:pStyle w:val="StyleText"/>
            </w:pPr>
            <w:r>
              <w:t>政風室主任莊勝雄</w:t>
            </w:r>
          </w:p>
          <w:p w14:paraId="1BA27EC6" w14:textId="77777777" w:rsidR="001F3A8D" w:rsidRDefault="00000000">
            <w:pPr>
              <w:pStyle w:val="StyleText"/>
            </w:pPr>
            <w:r>
              <w:t>文資處處長陳思瑀</w:t>
            </w:r>
          </w:p>
          <w:p w14:paraId="43E62A6D" w14:textId="77777777" w:rsidR="001F3A8D" w:rsidRDefault="00000000">
            <w:pPr>
              <w:pStyle w:val="StyleText"/>
            </w:pPr>
            <w:r>
              <w:t>圖書館館長楊馥菱</w:t>
            </w:r>
          </w:p>
          <w:p w14:paraId="6FF66FC9" w14:textId="77777777" w:rsidR="001F3A8D" w:rsidRDefault="00000000">
            <w:pPr>
              <w:pStyle w:val="StyleText"/>
            </w:pPr>
            <w:r>
              <w:t>博物館館長何秋蓮</w:t>
            </w:r>
          </w:p>
          <w:p w14:paraId="5C2B6A34" w14:textId="77777777" w:rsidR="001F3A8D" w:rsidRDefault="001F3A8D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08963438" w14:textId="77777777" w:rsidR="001F3A8D" w:rsidRDefault="00000000">
            <w:pPr>
              <w:pStyle w:val="StyleText"/>
            </w:pPr>
            <w:r>
              <w:t>觀光旅遊局局長林國華</w:t>
            </w:r>
          </w:p>
          <w:p w14:paraId="055E0E55" w14:textId="77777777" w:rsidR="001F3A8D" w:rsidRDefault="00000000">
            <w:pPr>
              <w:pStyle w:val="StyleText"/>
            </w:pPr>
            <w:r>
              <w:t>觀光旅遊局副局長鄭道立</w:t>
            </w:r>
          </w:p>
          <w:p w14:paraId="04587905" w14:textId="77777777" w:rsidR="001F3A8D" w:rsidRDefault="00000000">
            <w:pPr>
              <w:pStyle w:val="StyleText"/>
            </w:pPr>
            <w:r>
              <w:t>觀光技術科科長陶國隆</w:t>
            </w:r>
          </w:p>
          <w:p w14:paraId="512779C0" w14:textId="77777777" w:rsidR="001F3A8D" w:rsidRDefault="00000000">
            <w:pPr>
              <w:pStyle w:val="StyleText"/>
            </w:pPr>
            <w:r>
              <w:t>觀光行銷科代理科長丁玲琍</w:t>
            </w:r>
          </w:p>
          <w:p w14:paraId="727698C8" w14:textId="77777777" w:rsidR="001F3A8D" w:rsidRDefault="00000000">
            <w:pPr>
              <w:pStyle w:val="StyleText"/>
            </w:pPr>
            <w:r>
              <w:t>風景區管理科科長卓佳慧</w:t>
            </w:r>
          </w:p>
          <w:p w14:paraId="4AD02F49" w14:textId="77777777" w:rsidR="001F3A8D" w:rsidRDefault="00000000">
            <w:pPr>
              <w:pStyle w:val="StyleText"/>
            </w:pPr>
            <w:r>
              <w:t>觀光事業科代理科長唐呈瑞</w:t>
            </w:r>
          </w:p>
          <w:p w14:paraId="2FB2DC76" w14:textId="77777777" w:rsidR="001F3A8D" w:rsidRDefault="00000000">
            <w:pPr>
              <w:pStyle w:val="StyleText"/>
            </w:pPr>
            <w:r>
              <w:t>旅遊服務科科長蔡宜宏</w:t>
            </w:r>
          </w:p>
          <w:p w14:paraId="7BC065A4" w14:textId="77777777" w:rsidR="001F3A8D" w:rsidRDefault="00000000">
            <w:pPr>
              <w:pStyle w:val="StyleText"/>
            </w:pPr>
            <w:r>
              <w:t>風景區營運科科長顏綺蓮</w:t>
            </w:r>
          </w:p>
          <w:p w14:paraId="1F084F6C" w14:textId="77777777" w:rsidR="001F3A8D" w:rsidRDefault="00000000">
            <w:pPr>
              <w:pStyle w:val="StyleText"/>
            </w:pPr>
            <w:r>
              <w:t>秘書室主任張黎珊</w:t>
            </w:r>
          </w:p>
          <w:p w14:paraId="1CDBAC0B" w14:textId="77777777" w:rsidR="001F3A8D" w:rsidRDefault="00000000">
            <w:pPr>
              <w:pStyle w:val="StyleText"/>
            </w:pPr>
            <w:r>
              <w:t>會計室主任李香瑩</w:t>
            </w:r>
          </w:p>
          <w:p w14:paraId="3263D240" w14:textId="77777777" w:rsidR="001F3A8D" w:rsidRDefault="00000000">
            <w:pPr>
              <w:pStyle w:val="StyleText"/>
            </w:pPr>
            <w:r>
              <w:t>人事室主任張致敏</w:t>
            </w:r>
          </w:p>
          <w:p w14:paraId="3A85BA31" w14:textId="77777777" w:rsidR="001F3A8D" w:rsidRDefault="00000000">
            <w:pPr>
              <w:pStyle w:val="StyleText"/>
            </w:pPr>
            <w:r>
              <w:t>政風室主任林峰群</w:t>
            </w:r>
          </w:p>
          <w:p w14:paraId="3744B494" w14:textId="77777777" w:rsidR="001F3A8D" w:rsidRDefault="001F3A8D">
            <w:pPr>
              <w:pStyle w:val="StyleText"/>
            </w:pPr>
          </w:p>
          <w:p w14:paraId="61D0763E" w14:textId="77777777" w:rsidR="001F3A8D" w:rsidRDefault="00000000">
            <w:pPr>
              <w:pStyle w:val="StyleText"/>
            </w:pPr>
            <w:r>
              <w:t>美術館館長龔卓軍</w:t>
            </w:r>
          </w:p>
          <w:p w14:paraId="1555189E" w14:textId="77777777" w:rsidR="001F3A8D" w:rsidRDefault="00000000">
            <w:pPr>
              <w:pStyle w:val="StyleText"/>
            </w:pPr>
            <w:r>
              <w:t>美術館副館長張立伶</w:t>
            </w:r>
          </w:p>
          <w:p w14:paraId="7C9E350B" w14:textId="77777777" w:rsidR="001F3A8D" w:rsidRDefault="00000000">
            <w:pPr>
              <w:pStyle w:val="StyleText"/>
            </w:pPr>
            <w:r>
              <w:t>美術館展覽企劃部主任莊東橋</w:t>
            </w:r>
          </w:p>
          <w:p w14:paraId="5C65EA6B" w14:textId="77777777" w:rsidR="001F3A8D" w:rsidRDefault="00000000">
            <w:pPr>
              <w:pStyle w:val="StyleText"/>
            </w:pPr>
            <w:r>
              <w:t>美術館研究典藏部主任湛文甫</w:t>
            </w:r>
          </w:p>
          <w:p w14:paraId="4CDEFBCA" w14:textId="77777777" w:rsidR="001F3A8D" w:rsidRDefault="00000000">
            <w:pPr>
              <w:pStyle w:val="StyleText"/>
            </w:pPr>
            <w:r>
              <w:t>美術館行政管理部主任莊崇志</w:t>
            </w:r>
          </w:p>
          <w:p w14:paraId="216E43F5" w14:textId="77777777" w:rsidR="001F3A8D" w:rsidRDefault="00000000">
            <w:pPr>
              <w:pStyle w:val="StyleText"/>
            </w:pPr>
            <w:r>
              <w:t>美術館教育推廣部主任黃基鴻</w:t>
            </w:r>
          </w:p>
          <w:p w14:paraId="1E31E419" w14:textId="77777777" w:rsidR="001F3A8D" w:rsidRDefault="00000000">
            <w:pPr>
              <w:pStyle w:val="StyleText"/>
            </w:pPr>
            <w:r>
              <w:t>美術館資源開發部主任吳堉田</w:t>
            </w:r>
          </w:p>
          <w:p w14:paraId="7B08619B" w14:textId="77777777" w:rsidR="001F3A8D" w:rsidRDefault="00000000">
            <w:pPr>
              <w:pStyle w:val="StyleText"/>
            </w:pPr>
            <w:r>
              <w:t>美術館人事專員呂育先</w:t>
            </w:r>
          </w:p>
          <w:p w14:paraId="0B955EF0" w14:textId="77777777" w:rsidR="001F3A8D" w:rsidRDefault="00000000">
            <w:pPr>
              <w:pStyle w:val="StyleText"/>
            </w:pPr>
            <w:r>
              <w:t>美術館會計專員陳家瑜</w:t>
            </w:r>
          </w:p>
          <w:p w14:paraId="7C67D8C1" w14:textId="77777777" w:rsidR="001F3A8D" w:rsidRDefault="001F3A8D">
            <w:pPr>
              <w:pStyle w:val="StyleText"/>
            </w:pPr>
          </w:p>
        </w:tc>
      </w:tr>
      <w:tr w:rsidR="001F3A8D" w14:paraId="78B1BF1E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2EEF90B1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78EB490" w14:textId="77777777" w:rsidR="001F3A8D" w:rsidRDefault="00000000">
            <w:pPr>
              <w:pStyle w:val="Normal01450213-8ee0-492a-8955-f0884b58ce1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F3A8D" w14:paraId="21D8E1D1" w14:textId="77777777" w:rsidTr="005500D6">
        <w:trPr>
          <w:trHeight w:val="25"/>
        </w:trPr>
        <w:tc>
          <w:tcPr>
            <w:tcW w:w="190" w:type="dxa"/>
          </w:tcPr>
          <w:p w14:paraId="55FDD4B0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5D54845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62423ADB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F3A8D" w14:paraId="7952E122" w14:textId="77777777" w:rsidTr="005500D6">
        <w:trPr>
          <w:trHeight w:val="31"/>
        </w:trPr>
        <w:tc>
          <w:tcPr>
            <w:tcW w:w="190" w:type="dxa"/>
            <w:vAlign w:val="center"/>
          </w:tcPr>
          <w:p w14:paraId="185BC4E0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39C96D3" w14:textId="77777777" w:rsidR="001F3A8D" w:rsidRDefault="00000000">
            <w:pPr>
              <w:pStyle w:val="Normal01450213-8ee0-492a-8955-f0884b58ce1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F3A8D" w14:paraId="7A35C33C" w14:textId="77777777" w:rsidTr="005500D6">
        <w:trPr>
          <w:trHeight w:val="25"/>
        </w:trPr>
        <w:tc>
          <w:tcPr>
            <w:tcW w:w="190" w:type="dxa"/>
          </w:tcPr>
          <w:p w14:paraId="7B93D64D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1913909" w14:textId="77777777" w:rsidR="001F3A8D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6B461237" w14:textId="77777777" w:rsidR="001F3A8D" w:rsidRDefault="001F3A8D">
            <w:pPr>
              <w:pStyle w:val="Normal01450213-8ee0-492a-8955-f0884b58ce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F3A8D" w14:paraId="56C5FFF0" w14:textId="77777777" w:rsidTr="005500D6">
        <w:trPr>
          <w:trHeight w:val="25"/>
        </w:trPr>
        <w:tc>
          <w:tcPr>
            <w:tcW w:w="10348" w:type="dxa"/>
            <w:gridSpan w:val="4"/>
          </w:tcPr>
          <w:p w14:paraId="7B8FCD5A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黃麗招、沈震東</w:t>
            </w:r>
          </w:p>
        </w:tc>
      </w:tr>
      <w:tr w:rsidR="001F3A8D" w14:paraId="4B45B9AE" w14:textId="77777777" w:rsidTr="005500D6">
        <w:trPr>
          <w:trHeight w:val="25"/>
        </w:trPr>
        <w:tc>
          <w:tcPr>
            <w:tcW w:w="10348" w:type="dxa"/>
            <w:gridSpan w:val="4"/>
          </w:tcPr>
          <w:p w14:paraId="04F878FA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</w:t>
            </w:r>
          </w:p>
        </w:tc>
      </w:tr>
      <w:tr w:rsidR="001F3A8D" w14:paraId="07B15FC5" w14:textId="77777777" w:rsidTr="00DD3CF6">
        <w:trPr>
          <w:trHeight w:val="25"/>
        </w:trPr>
        <w:tc>
          <w:tcPr>
            <w:tcW w:w="1512" w:type="dxa"/>
            <w:gridSpan w:val="2"/>
          </w:tcPr>
          <w:p w14:paraId="4CF11E27" w14:textId="77777777" w:rsidR="001F3A8D" w:rsidRDefault="00000000">
            <w:pPr>
              <w:pStyle w:val="Normal01450213-8ee0-492a-8955-f0884b58ce1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591EA51E" w14:textId="77777777" w:rsidR="001F3A8D" w:rsidRDefault="001F3A8D">
            <w:pPr>
              <w:pStyle w:val="Normal01450213-8ee0-492a-8955-f0884b58ce1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F3A8D" w14:paraId="6AAA6FE7" w14:textId="77777777" w:rsidTr="005500D6">
        <w:trPr>
          <w:trHeight w:val="25"/>
        </w:trPr>
        <w:tc>
          <w:tcPr>
            <w:tcW w:w="190" w:type="dxa"/>
          </w:tcPr>
          <w:p w14:paraId="3AB3C350" w14:textId="77777777" w:rsidR="001F3A8D" w:rsidRDefault="001F3A8D">
            <w:pPr>
              <w:pStyle w:val="Normal01450213-8ee0-492a-8955-f0884b58ce1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1D589720" w14:textId="77777777" w:rsidR="001F3A8D" w:rsidRDefault="00000000">
            <w:pPr>
              <w:pStyle w:val="pStyle1"/>
            </w:pPr>
            <w:r>
              <w:t>建設部門業務報告及質詢-觀光旅遊局、文化局〈含臺南市美術館營運狀況〉（內容詳市政府業務報告及質詢）</w:t>
            </w:r>
          </w:p>
        </w:tc>
      </w:tr>
      <w:tr w:rsidR="001F3A8D" w14:paraId="6F8ADB78" w14:textId="77777777" w:rsidTr="005500D6">
        <w:trPr>
          <w:trHeight w:val="25"/>
        </w:trPr>
        <w:tc>
          <w:tcPr>
            <w:tcW w:w="10348" w:type="dxa"/>
            <w:gridSpan w:val="4"/>
          </w:tcPr>
          <w:p w14:paraId="2793E37C" w14:textId="77777777" w:rsidR="001F3A8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中華民國114年10月02日(四)17時31分</w:t>
            </w:r>
          </w:p>
        </w:tc>
      </w:tr>
    </w:tbl>
    <w:p w14:paraId="3D12791D" w14:textId="77777777" w:rsidR="001F3A8D" w:rsidRDefault="001F3A8D">
      <w:pPr>
        <w:pStyle w:val="Normal01450213-8ee0-492a-8955-f0884b58ce17"/>
        <w:spacing w:line="340" w:lineRule="exact"/>
        <w:rPr>
          <w:lang w:eastAsia="zh-TW"/>
        </w:rPr>
      </w:pPr>
    </w:p>
    <w:sectPr w:rsidR="001F3A8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0DD7" w14:textId="77777777" w:rsidR="00584405" w:rsidRDefault="00584405">
      <w:r>
        <w:separator/>
      </w:r>
    </w:p>
  </w:endnote>
  <w:endnote w:type="continuationSeparator" w:id="0">
    <w:p w14:paraId="20A6164C" w14:textId="77777777" w:rsidR="00584405" w:rsidRDefault="0058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FBAE" w14:textId="77777777" w:rsidR="001F3A8D" w:rsidRDefault="001F3A8D">
    <w:pPr>
      <w:pStyle w:val="Normal01450213-8ee0-492a-8955-f0884b58ce1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58A4" w14:textId="77777777" w:rsidR="00584405" w:rsidRDefault="00584405">
      <w:r>
        <w:separator/>
      </w:r>
    </w:p>
  </w:footnote>
  <w:footnote w:type="continuationSeparator" w:id="0">
    <w:p w14:paraId="0A7BE07F" w14:textId="77777777" w:rsidR="00584405" w:rsidRDefault="00584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7013"/>
    <w:multiLevelType w:val="multilevel"/>
    <w:tmpl w:val="A13AC8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3D43C2D"/>
    <w:multiLevelType w:val="multilevel"/>
    <w:tmpl w:val="CDD87E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99C6032"/>
    <w:multiLevelType w:val="hybridMultilevel"/>
    <w:tmpl w:val="3E2457C8"/>
    <w:lvl w:ilvl="0" w:tplc="0DF49A6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4F02900">
      <w:start w:val="1"/>
      <w:numFmt w:val="ideographTraditional"/>
      <w:lvlText w:val="%2、"/>
      <w:lvlJc w:val="left"/>
      <w:pPr>
        <w:ind w:left="1054" w:hanging="480"/>
      </w:pPr>
    </w:lvl>
    <w:lvl w:ilvl="2" w:tplc="686A3012">
      <w:start w:val="1"/>
      <w:numFmt w:val="lowerRoman"/>
      <w:lvlText w:val="%3."/>
      <w:lvlJc w:val="right"/>
      <w:pPr>
        <w:ind w:left="1534" w:hanging="480"/>
      </w:pPr>
    </w:lvl>
    <w:lvl w:ilvl="3" w:tplc="923A2856">
      <w:start w:val="1"/>
      <w:numFmt w:val="decimal"/>
      <w:lvlText w:val="%4."/>
      <w:lvlJc w:val="left"/>
      <w:pPr>
        <w:ind w:left="2014" w:hanging="480"/>
      </w:pPr>
    </w:lvl>
    <w:lvl w:ilvl="4" w:tplc="AF90C060">
      <w:start w:val="1"/>
      <w:numFmt w:val="ideographTraditional"/>
      <w:lvlText w:val="%5、"/>
      <w:lvlJc w:val="left"/>
      <w:pPr>
        <w:ind w:left="2494" w:hanging="480"/>
      </w:pPr>
    </w:lvl>
    <w:lvl w:ilvl="5" w:tplc="A1DE3464">
      <w:start w:val="1"/>
      <w:numFmt w:val="lowerRoman"/>
      <w:lvlText w:val="%6."/>
      <w:lvlJc w:val="right"/>
      <w:pPr>
        <w:ind w:left="2974" w:hanging="480"/>
      </w:pPr>
    </w:lvl>
    <w:lvl w:ilvl="6" w:tplc="3050D190">
      <w:start w:val="1"/>
      <w:numFmt w:val="decimal"/>
      <w:lvlText w:val="%7."/>
      <w:lvlJc w:val="left"/>
      <w:pPr>
        <w:ind w:left="3454" w:hanging="480"/>
      </w:pPr>
    </w:lvl>
    <w:lvl w:ilvl="7" w:tplc="3B7C5D1A">
      <w:start w:val="1"/>
      <w:numFmt w:val="ideographTraditional"/>
      <w:lvlText w:val="%8、"/>
      <w:lvlJc w:val="left"/>
      <w:pPr>
        <w:ind w:left="3934" w:hanging="480"/>
      </w:pPr>
    </w:lvl>
    <w:lvl w:ilvl="8" w:tplc="31504F66">
      <w:start w:val="1"/>
      <w:numFmt w:val="lowerRoman"/>
      <w:lvlText w:val="%9."/>
      <w:lvlJc w:val="right"/>
      <w:pPr>
        <w:ind w:left="4414" w:hanging="480"/>
      </w:pPr>
    </w:lvl>
  </w:abstractNum>
  <w:num w:numId="1" w16cid:durableId="1834297393">
    <w:abstractNumId w:val="1"/>
  </w:num>
  <w:num w:numId="2" w16cid:durableId="263389188">
    <w:abstractNumId w:val="0"/>
  </w:num>
  <w:num w:numId="3" w16cid:durableId="1172187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A8D"/>
    <w:rsid w:val="001F3A8D"/>
    <w:rsid w:val="00584405"/>
    <w:rsid w:val="006A100E"/>
    <w:rsid w:val="00AE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C79A1"/>
  <w15:docId w15:val="{63C3DF72-A0D0-45E3-896F-94A98920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1450213-8ee0-492a-8955-f0884b58ce1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1450213-8ee0-492a-8955-f0884b58ce1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1450213-8ee0-492a-8955-f0884b58ce1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1450213-8ee0-492a-8955-f0884b58ce17">
    <w:name w:val="Normal_01450213-8ee0-492a-8955-f0884b58ce1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1450213-8ee0-492a-8955-f0884b58ce1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1450213-8ee0-492a-8955-f0884b58ce17"/>
    <w:uiPriority w:val="1"/>
    <w:qFormat/>
  </w:style>
  <w:style w:type="paragraph" w:customStyle="1" w:styleId="TableParagraph">
    <w:name w:val="Table Paragraph"/>
    <w:basedOn w:val="Normal01450213-8ee0-492a-8955-f0884b58ce17"/>
    <w:uiPriority w:val="1"/>
    <w:qFormat/>
  </w:style>
  <w:style w:type="paragraph" w:styleId="a5">
    <w:name w:val="header"/>
    <w:basedOn w:val="Normal01450213-8ee0-492a-8955-f0884b58ce1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1450213-8ee0-492a-8955-f0884b58ce1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1450213-8ee0-492a-8955-f0884b58ce170">
    <w:name w:val="Normal_01450213-8ee0-492a-8955-f0884b58ce17"/>
    <w:qFormat/>
    <w:rsid w:val="001F4C33"/>
  </w:style>
  <w:style w:type="paragraph" w:customStyle="1" w:styleId="listcolcenterstyle">
    <w:name w:val="list col center style"/>
    <w:basedOn w:val="Normal01450213-8ee0-492a-8955-f0884b58ce1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1450213-8ee0-492a-8955-f0884b58ce1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5A227-4EB8-476B-8DA3-AEAA55890D2D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2025-10-23T03:08:00Z</dcterms:created>
  <dcterms:modified xsi:type="dcterms:W3CDTF">2025-10-23T03:08:00Z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