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3BE08" w14:textId="77777777" w:rsidR="008D518C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臺南市議會第4屆第5次定期會</w:t>
      </w:r>
    </w:p>
    <w:p w14:paraId="538E2CE5" w14:textId="77777777" w:rsidR="008D518C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105D2DED" w14:textId="77777777" w:rsidR="008D518C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9"/>
        <w:gridCol w:w="4368"/>
        <w:gridCol w:w="1652"/>
      </w:tblGrid>
      <w:tr w:rsidR="008D518C" w14:paraId="573F6663" w14:textId="77777777">
        <w:trPr>
          <w:trHeight w:hRule="exact" w:val="600"/>
          <w:tblHeader/>
        </w:trPr>
        <w:tc>
          <w:tcPr>
            <w:tcW w:w="860" w:type="dxa"/>
          </w:tcPr>
          <w:p w14:paraId="61B7A3AE" w14:textId="77777777" w:rsidR="008D518C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5D0F2818" w14:textId="77777777" w:rsidR="008D518C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2982116A" w14:textId="77777777" w:rsidR="008D518C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7DE2CA2C" w14:textId="77777777" w:rsidR="008D518C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007302CF" w14:textId="77777777" w:rsidR="008D518C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8D518C" w14:paraId="215D5362" w14:textId="77777777">
        <w:trPr>
          <w:trHeight w:val="600"/>
        </w:trPr>
        <w:tc>
          <w:tcPr>
            <w:tcW w:w="860" w:type="dxa"/>
            <w:vAlign w:val="center"/>
          </w:tcPr>
          <w:p w14:paraId="3647BDBB" w14:textId="77777777" w:rsidR="008D518C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9468519" w14:textId="77777777" w:rsidR="008D518C" w:rsidRDefault="00000000">
            <w:pPr>
              <w:pStyle w:val="listcolstyle1"/>
            </w:pPr>
            <w:r>
              <w:t>市提</w:t>
            </w:r>
          </w:p>
          <w:p w14:paraId="216D0BF1" w14:textId="77777777" w:rsidR="008D518C" w:rsidRDefault="00000000">
            <w:pPr>
              <w:pStyle w:val="listcolstyle1"/>
            </w:pPr>
            <w:r>
              <w:t>6</w:t>
            </w:r>
          </w:p>
        </w:tc>
        <w:tc>
          <w:tcPr>
            <w:tcW w:w="1900" w:type="dxa"/>
            <w:vAlign w:val="center"/>
          </w:tcPr>
          <w:p w14:paraId="6F6FD9C4" w14:textId="77777777" w:rsidR="008D518C" w:rsidRDefault="00000000">
            <w:pPr>
              <w:pStyle w:val="listcolstyle1"/>
            </w:pPr>
            <w:r>
              <w:t>臺南市政府</w:t>
            </w:r>
          </w:p>
          <w:p w14:paraId="31021D67" w14:textId="77777777" w:rsidR="008D518C" w:rsidRDefault="00000000">
            <w:pPr>
              <w:pStyle w:val="listcolstyle1"/>
            </w:pPr>
            <w:r>
              <w:t>(財政稅務局)</w:t>
            </w:r>
          </w:p>
        </w:tc>
        <w:tc>
          <w:tcPr>
            <w:tcW w:w="4400" w:type="dxa"/>
            <w:vAlign w:val="center"/>
          </w:tcPr>
          <w:p w14:paraId="392ED328" w14:textId="77777777" w:rsidR="008D518C" w:rsidRDefault="00000000">
            <w:pPr>
              <w:pStyle w:val="listcolstyle"/>
            </w:pPr>
            <w:r>
              <w:t>為辦理讓售本府經管坐落本市東區仁和段 1123 地號 等 7 筆非公用市有土地謹依土地法第 25 條規定之處分程序， 敬請審議。</w:t>
            </w:r>
          </w:p>
        </w:tc>
        <w:tc>
          <w:tcPr>
            <w:tcW w:w="1660" w:type="dxa"/>
            <w:vAlign w:val="center"/>
          </w:tcPr>
          <w:p w14:paraId="54677E18" w14:textId="77777777" w:rsidR="008D518C" w:rsidRDefault="00000000">
            <w:pPr>
              <w:pStyle w:val="listcolstyle3"/>
            </w:pPr>
            <w:r>
              <w:t>照案通過。</w:t>
            </w:r>
          </w:p>
        </w:tc>
      </w:tr>
      <w:tr w:rsidR="008D518C" w14:paraId="1E0459FC" w14:textId="77777777">
        <w:trPr>
          <w:trHeight w:val="600"/>
        </w:trPr>
        <w:tc>
          <w:tcPr>
            <w:tcW w:w="860" w:type="dxa"/>
            <w:vAlign w:val="center"/>
          </w:tcPr>
          <w:p w14:paraId="1454A953" w14:textId="77777777" w:rsidR="008D518C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EF09D03" w14:textId="77777777" w:rsidR="008D518C" w:rsidRDefault="00000000">
            <w:pPr>
              <w:pStyle w:val="listcolstyle1"/>
            </w:pPr>
            <w:r>
              <w:t>市提</w:t>
            </w:r>
          </w:p>
          <w:p w14:paraId="3FC436FC" w14:textId="77777777" w:rsidR="008D518C" w:rsidRDefault="00000000">
            <w:pPr>
              <w:pStyle w:val="listcolstyle1"/>
            </w:pPr>
            <w:r>
              <w:t>7</w:t>
            </w:r>
          </w:p>
        </w:tc>
        <w:tc>
          <w:tcPr>
            <w:tcW w:w="1900" w:type="dxa"/>
            <w:vAlign w:val="center"/>
          </w:tcPr>
          <w:p w14:paraId="657E328B" w14:textId="77777777" w:rsidR="008D518C" w:rsidRDefault="00000000">
            <w:pPr>
              <w:pStyle w:val="listcolstyle1"/>
            </w:pPr>
            <w:r>
              <w:t>臺南市政府</w:t>
            </w:r>
          </w:p>
          <w:p w14:paraId="3565E5E6" w14:textId="77777777" w:rsidR="008D518C" w:rsidRDefault="00000000">
            <w:pPr>
              <w:pStyle w:val="listcolstyle1"/>
            </w:pPr>
            <w:r>
              <w:t>(財政稅務局)</w:t>
            </w:r>
          </w:p>
        </w:tc>
        <w:tc>
          <w:tcPr>
            <w:tcW w:w="4400" w:type="dxa"/>
            <w:vAlign w:val="center"/>
          </w:tcPr>
          <w:p w14:paraId="21317582" w14:textId="77777777" w:rsidR="008D518C" w:rsidRDefault="00000000">
            <w:pPr>
              <w:pStyle w:val="listcolstyle"/>
            </w:pPr>
            <w:r>
              <w:t>為辦理標售本府經管坐落本市鹽水區仁愛段 174 地號非公用市有土地謹依土地法第 25 條規定之處分程序，敬請審議。</w:t>
            </w:r>
          </w:p>
        </w:tc>
        <w:tc>
          <w:tcPr>
            <w:tcW w:w="1660" w:type="dxa"/>
            <w:vAlign w:val="center"/>
          </w:tcPr>
          <w:p w14:paraId="0175C49D" w14:textId="77777777" w:rsidR="008D518C" w:rsidRDefault="00000000">
            <w:pPr>
              <w:pStyle w:val="listcolstyle3"/>
            </w:pPr>
            <w:r>
              <w:t>照案通過。</w:t>
            </w:r>
          </w:p>
        </w:tc>
      </w:tr>
    </w:tbl>
    <w:p w14:paraId="27FCCCB3" w14:textId="77777777" w:rsidR="006018F9" w:rsidRDefault="006018F9"/>
    <w:sectPr w:rsidR="006018F9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759DE" w14:textId="77777777" w:rsidR="00221A6F" w:rsidRDefault="00221A6F">
      <w:r>
        <w:separator/>
      </w:r>
    </w:p>
  </w:endnote>
  <w:endnote w:type="continuationSeparator" w:id="0">
    <w:p w14:paraId="22B9BD03" w14:textId="77777777" w:rsidR="00221A6F" w:rsidRDefault="0022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F99A7" w14:textId="77777777" w:rsidR="008D518C" w:rsidRDefault="008D51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524E4" w14:textId="77777777" w:rsidR="00221A6F" w:rsidRDefault="00221A6F">
      <w:r>
        <w:separator/>
      </w:r>
    </w:p>
  </w:footnote>
  <w:footnote w:type="continuationSeparator" w:id="0">
    <w:p w14:paraId="75C6C755" w14:textId="77777777" w:rsidR="00221A6F" w:rsidRDefault="00221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30053"/>
    <w:multiLevelType w:val="multilevel"/>
    <w:tmpl w:val="2DAEC8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4156BF0"/>
    <w:multiLevelType w:val="multilevel"/>
    <w:tmpl w:val="61E406E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532159379">
    <w:abstractNumId w:val="0"/>
  </w:num>
  <w:num w:numId="2" w16cid:durableId="1955400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18C"/>
    <w:rsid w:val="00064D98"/>
    <w:rsid w:val="00221A6F"/>
    <w:rsid w:val="003402C4"/>
    <w:rsid w:val="006018F9"/>
    <w:rsid w:val="00617DFA"/>
    <w:rsid w:val="008A1395"/>
    <w:rsid w:val="008D518C"/>
    <w:rsid w:val="00E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191BE"/>
  <w15:docId w15:val="{5392A8F6-AEBA-4CC3-966F-D069F804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李婉綾</dc:creator>
  <cp:lastModifiedBy>臺南市議會</cp:lastModifiedBy>
  <cp:revision>2</cp:revision>
  <dcterms:created xsi:type="dcterms:W3CDTF">2025-06-27T09:26:00Z</dcterms:created>
  <dcterms:modified xsi:type="dcterms:W3CDTF">2025-06-27T09:26:00Z</dcterms:modified>
</cp:coreProperties>
</file>