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中華民國114年06月27日(五)14時30分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盧崑福、陳秋宏、陳昆和、周嘉韋、蔡蘇秋金、周奕齊、郭鴻儀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許至椿、陳怡珍、李偉智、蔡宗豪、沈家鳳、黄肇輝、周麗津、朱正軒、Ingay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李中岑、林美燕、李啓維、林冠維、余柷青、陳碧玉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副總工程司邱榮杰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公園管理科正工程司歐豪逸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新建工程科股長許恒誌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第三工務大隊大隊長陳志宏(代)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專門委員王珠環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智發中心主任陳冠中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水利新建工程科科長林嘉應(代)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雨水下水道工程科專門委員兼代理科長吳書旭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一般報告案2案：財經備查1及2號案（工務委員會所屬局處會）。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法規報告案3案：查照8、9號案，備查3號案。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議員提案：135 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中華民國114年06月27日(五)15時10分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5357f5b-2313-4c0b-b727-7eb0192f5b1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5357f5b-2313-4c0b-b727-7eb0192f5b13">
    <w:name w:val="Normal_05357f5b-2313-4c0b-b727-7eb0192f5b1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5357f5b-2313-4c0b-b727-7eb0192f5b1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