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臺南市議會第4屆第5次定期會會議紀錄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工務委員會第一次議案審查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中華民國114年05月29日(四)14時00分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永華第三審查室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陳秋宏、陳秋萍、陳昆和、周奕齊、郭鴻儀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楊中成、林冠維、尤榮智、林依婷、許至椿、Ingay Tali 穎艾達利、蔡育輝、沈震東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陳皇宇、余柷青、李宗翰、陳怡珍、李宗霖、李啓維、黄肇輝、謝舒凡、林燕祝、吳禹寰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鄭佳欣、蔡宗豪、周麗津、沈家鳳</w:t>
            </w: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工務局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局長陳世仁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副總工程司邱榮杰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公園管理科科長林志穎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第一工務大隊大隊長詹國明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第二工務大隊大隊長徐敏哲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第三工務大隊副大隊長陳志宏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養護工程科正工程司黃郁誠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新建工程科股長邱覺生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研究發展考核委員會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主任委員蒙志成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智慧發展中心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主任陳冠中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研展暨青年事務科專員劉家伶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管制考核科專員陳宗賢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水利局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局長邱忠川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總工程司王國安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水利新建工程科科長李保憲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水利養護工程科科長盧琇真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水土保持工程科科長邱雨文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污水養護工程科科長石國宏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雨水下水道工程科科長吳書旭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綜合企劃科科長黃群堯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新聞及國際關係處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處長蘇恩恩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國際關係科科長邱曉萱</w:t>
            </w: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專門委員楊慕君(代)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盧崑福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李欣怡、洪靖淳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numPr>
                <w:ilvl w:val="0"/>
                <w:numId w:val="4"/>
              </w:numPr>
              <w:rPr/>
            </w:pPr>
            <w:r>
              <w:t xml:space="preserve">討論事項：審查議員提案160件。</w:t>
            </w:r>
          </w:p>
          <w:p>
            <w:pPr>
              <w:pStyle w:val="pStyle_1"/>
              <w:numPr>
                <w:ilvl w:val="0"/>
                <w:numId w:val="4"/>
              </w:numPr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中華民國114年05月29日(四)14時57分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abstractNum w:abstractNumId="3">
    <w:multiLevelType w:val="multilevel"/>
    <w:lvl w:ilvl="0">
      <w:start w:val="1"/>
      <w:numFmt w:val="chineseCounting"/>
      <w:suff w:val="tab"/>
      <w:lvlText w:val="%1、"/>
      <w:lvlJc w:val="left"/>
      <w:pPr>
        <w:pBdr/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suff w:val="tab"/>
      <w:lvlText w:val="(%2)"/>
      <w:lvlJc w:val="left"/>
      <w:pPr>
        <w:pBdr/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suff w:val="tab"/>
      <w:lvlText w:val="%3、"/>
      <w:lvlJc w:val="left"/>
      <w:pPr>
        <w:pBdr/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suff w:val="tab"/>
      <w:lvlText w:val="%4."/>
      <w:lvlJc w:val="left"/>
      <w:pPr>
        <w:pBdr/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pBdr/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pBdr/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pBdr/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pBdr/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pBdr/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c5672afc-ee74-43d7-ac78-82c5b7061267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c5672afc-ee74-43d7-ac78-82c5b7061267">
    <w:name w:val="Normal_c5672afc-ee74-43d7-ac78-82c5b7061267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c5672afc-ee74-43d7-ac78-82c5b7061267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