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912A71" w14:paraId="5045098C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0A6F655" w14:textId="77777777" w:rsidR="00912A71" w:rsidRDefault="00000000">
            <w:pPr>
              <w:pStyle w:val="Style5"/>
            </w:pPr>
            <w:r>
              <w:t>臺南市議會第4屆第5次定期會會議紀錄</w:t>
            </w:r>
          </w:p>
        </w:tc>
      </w:tr>
      <w:tr w:rsidR="00912A71" w14:paraId="326666D2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38C24A4" w14:textId="750547C4" w:rsidR="00912A71" w:rsidRDefault="00000000">
            <w:pPr>
              <w:pStyle w:val="Style5"/>
            </w:pPr>
            <w:r>
              <w:t>法規委員會第1次議案審查</w:t>
            </w:r>
          </w:p>
        </w:tc>
      </w:tr>
      <w:tr w:rsidR="00912A71" w14:paraId="500C51B3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1D834575" w14:textId="77777777" w:rsidR="00912A7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中華民國114年05月20日(二)14時00分</w:t>
            </w:r>
          </w:p>
        </w:tc>
      </w:tr>
      <w:tr w:rsidR="00912A71" w14:paraId="3DEB5C0F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3A722B6" w14:textId="77777777" w:rsidR="00912A7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912A71" w14:paraId="33CD24DD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09379148" w14:textId="77777777" w:rsidR="00912A71" w:rsidRDefault="00000000">
            <w:pPr>
              <w:pStyle w:val="Normal6245462d-ed52-40ad-8c6e-e7a50a75a76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席議員：</w:t>
            </w:r>
            <w:r w:rsidRPr="0088156C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</w:p>
        </w:tc>
      </w:tr>
      <w:tr w:rsidR="00912A71" w14:paraId="600F8126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600C047B" w14:textId="77777777" w:rsidR="00912A71" w:rsidRDefault="00912A71">
            <w:pPr>
              <w:pStyle w:val="Normal6245462d-ed52-40ad-8c6e-e7a50a75a761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4814C67D" w14:textId="77777777" w:rsidR="00912A71" w:rsidRDefault="00000000">
            <w:pPr>
              <w:pStyle w:val="StyleText"/>
            </w:pPr>
            <w:r>
              <w:t>Ingay Tali 穎艾達利、朱正軒、李啓維、周嘉韋、林冠維</w:t>
            </w:r>
          </w:p>
        </w:tc>
      </w:tr>
      <w:tr w:rsidR="00912A71" w14:paraId="52F5452F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4DDA838B" w14:textId="77777777" w:rsidR="00912A71" w:rsidRDefault="00000000">
            <w:pPr>
              <w:pStyle w:val="Normal6245462d-ed52-40ad-8c6e-e7a50a75a76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列席議員：</w:t>
            </w:r>
          </w:p>
        </w:tc>
      </w:tr>
      <w:tr w:rsidR="00912A71" w14:paraId="3A6C25E0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266C062D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935A79E" w14:textId="77777777" w:rsidR="00912A71" w:rsidRDefault="00000000">
            <w:pPr>
              <w:pStyle w:val="StyleText"/>
            </w:pPr>
            <w:r>
              <w:t>許至椿、楊中成、陳秋宏、沈家鳳、李宗霖、蔡育輝</w:t>
            </w:r>
          </w:p>
        </w:tc>
      </w:tr>
      <w:tr w:rsidR="00912A71" w14:paraId="2EFFC7CF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61F5D52B" w14:textId="77777777" w:rsidR="00912A71" w:rsidRDefault="00000000">
            <w:pPr>
              <w:pStyle w:val="Normal6245462d-ed52-40ad-8c6e-e7a50a75a76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請假議員：</w:t>
            </w:r>
          </w:p>
        </w:tc>
      </w:tr>
      <w:tr w:rsidR="00912A71" w14:paraId="60F823EA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25A12D56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33550D9E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912A71" w14:paraId="0AB6AB1A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A86A6B8" w14:textId="77777777" w:rsidR="00912A71" w:rsidRDefault="00000000">
            <w:pPr>
              <w:pStyle w:val="Normal6245462d-ed52-40ad-8c6e-e7a50a75a76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912A71" w14:paraId="31D36ED8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1CCEB826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17B4A05" w14:textId="77777777" w:rsidR="00912A71" w:rsidRDefault="00000000">
            <w:pPr>
              <w:pStyle w:val="Normal6245462d-ed52-40ad-8c6e-e7a50a75a76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912A71" w14:paraId="0083E5FF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175023D2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87AF079" w14:textId="77777777" w:rsidR="00912A71" w:rsidRDefault="00000000">
            <w:pPr>
              <w:pStyle w:val="StyleText"/>
            </w:pPr>
            <w:r>
              <w:t>經濟發展局</w:t>
            </w:r>
          </w:p>
          <w:p w14:paraId="1F685336" w14:textId="77777777" w:rsidR="00912A71" w:rsidRDefault="00000000">
            <w:pPr>
              <w:pStyle w:val="StyleText"/>
            </w:pPr>
            <w:r>
              <w:t>副局長蕭富仁</w:t>
            </w:r>
          </w:p>
          <w:p w14:paraId="004CFED6" w14:textId="77777777" w:rsidR="00912A71" w:rsidRDefault="00000000">
            <w:pPr>
              <w:pStyle w:val="StyleText"/>
            </w:pPr>
            <w:r>
              <w:t>產業發展科科長徐慶文</w:t>
            </w:r>
          </w:p>
          <w:p w14:paraId="24D8FE68" w14:textId="77777777" w:rsidR="00912A71" w:rsidRDefault="00000000">
            <w:pPr>
              <w:pStyle w:val="StyleText"/>
            </w:pPr>
            <w:r>
              <w:t>產業發展科輔導股股長黃永河</w:t>
            </w:r>
          </w:p>
          <w:p w14:paraId="33A4AB22" w14:textId="77777777" w:rsidR="00912A71" w:rsidRDefault="00912A71">
            <w:pPr>
              <w:pStyle w:val="StyleText"/>
            </w:pPr>
          </w:p>
          <w:p w14:paraId="4F4606ED" w14:textId="77777777" w:rsidR="00912A71" w:rsidRDefault="00000000">
            <w:pPr>
              <w:pStyle w:val="StyleText"/>
            </w:pPr>
            <w:r>
              <w:t>財政稅務局</w:t>
            </w:r>
          </w:p>
          <w:p w14:paraId="4C848831" w14:textId="77777777" w:rsidR="00912A71" w:rsidRDefault="00000000">
            <w:pPr>
              <w:pStyle w:val="StyleText"/>
            </w:pPr>
            <w:r>
              <w:t>副局長邱寶彧</w:t>
            </w:r>
          </w:p>
          <w:p w14:paraId="13698E54" w14:textId="77777777" w:rsidR="00912A71" w:rsidRDefault="00912A71">
            <w:pPr>
              <w:pStyle w:val="StyleText"/>
            </w:pPr>
          </w:p>
          <w:p w14:paraId="5385EDC7" w14:textId="77777777" w:rsidR="00912A71" w:rsidRDefault="00000000">
            <w:pPr>
              <w:pStyle w:val="StyleText"/>
            </w:pPr>
            <w:r>
              <w:t>主計處</w:t>
            </w:r>
          </w:p>
          <w:p w14:paraId="53FFCD26" w14:textId="77777777" w:rsidR="00912A71" w:rsidRDefault="00000000">
            <w:pPr>
              <w:pStyle w:val="StyleText"/>
            </w:pPr>
            <w:r>
              <w:t>副處長蘇茂勝</w:t>
            </w:r>
          </w:p>
          <w:p w14:paraId="176E0D30" w14:textId="77777777" w:rsidR="00912A71" w:rsidRDefault="00912A71">
            <w:pPr>
              <w:pStyle w:val="StyleText"/>
            </w:pPr>
          </w:p>
          <w:p w14:paraId="73FCB0DE" w14:textId="77777777" w:rsidR="00912A71" w:rsidRDefault="00000000">
            <w:pPr>
              <w:pStyle w:val="StyleText"/>
            </w:pPr>
            <w:r>
              <w:t>勞工局</w:t>
            </w:r>
          </w:p>
          <w:p w14:paraId="401A2AF6" w14:textId="77777777" w:rsidR="00912A71" w:rsidRDefault="00000000">
            <w:pPr>
              <w:pStyle w:val="StyleText"/>
            </w:pPr>
            <w:r>
              <w:t>副局長顏靚殷</w:t>
            </w:r>
          </w:p>
          <w:p w14:paraId="46EEF203" w14:textId="77777777" w:rsidR="00912A71" w:rsidRDefault="00000000">
            <w:pPr>
              <w:pStyle w:val="StyleText"/>
            </w:pPr>
            <w:r>
              <w:t>職訓就服中心課長周義連</w:t>
            </w:r>
          </w:p>
          <w:p w14:paraId="57C74457" w14:textId="77777777" w:rsidR="00912A71" w:rsidRDefault="00912A71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295A2FD" w14:textId="77777777" w:rsidR="00912A71" w:rsidRDefault="00000000">
            <w:pPr>
              <w:pStyle w:val="StyleText"/>
            </w:pPr>
            <w:r>
              <w:t>臺南市政府法制處</w:t>
            </w:r>
          </w:p>
          <w:p w14:paraId="119A6E2C" w14:textId="77777777" w:rsidR="00912A71" w:rsidRDefault="00000000">
            <w:pPr>
              <w:pStyle w:val="StyleText"/>
            </w:pPr>
            <w:r>
              <w:t>處長楊璿圓</w:t>
            </w:r>
          </w:p>
          <w:p w14:paraId="6C81528B" w14:textId="77777777" w:rsidR="00912A71" w:rsidRDefault="00000000">
            <w:pPr>
              <w:pStyle w:val="StyleText"/>
            </w:pPr>
            <w:r>
              <w:t>專門委員曾博欣</w:t>
            </w:r>
          </w:p>
          <w:p w14:paraId="3848800E" w14:textId="77777777" w:rsidR="00912A71" w:rsidRDefault="00000000">
            <w:pPr>
              <w:pStyle w:val="StyleText"/>
            </w:pPr>
            <w:r>
              <w:t>法規審議科科長謝秉奇</w:t>
            </w:r>
          </w:p>
          <w:p w14:paraId="50655FBE" w14:textId="77777777" w:rsidR="00912A71" w:rsidRDefault="00000000">
            <w:pPr>
              <w:pStyle w:val="StyleText"/>
            </w:pPr>
            <w:r>
              <w:t>法制行政科科長李偉銓</w:t>
            </w:r>
          </w:p>
          <w:p w14:paraId="5C16E0E0" w14:textId="77777777" w:rsidR="00912A71" w:rsidRDefault="00000000">
            <w:pPr>
              <w:pStyle w:val="StyleText"/>
            </w:pPr>
            <w:r>
              <w:t>法制行政科編審蘇珮儀</w:t>
            </w:r>
          </w:p>
          <w:p w14:paraId="74BDDDF1" w14:textId="77777777" w:rsidR="00912A71" w:rsidRDefault="00000000">
            <w:pPr>
              <w:pStyle w:val="StyleText"/>
            </w:pPr>
            <w:r>
              <w:t>法規審議科科員黃峻育</w:t>
            </w:r>
          </w:p>
          <w:p w14:paraId="32F86E52" w14:textId="77777777" w:rsidR="00912A71" w:rsidRDefault="00912A71">
            <w:pPr>
              <w:pStyle w:val="StyleText"/>
            </w:pPr>
          </w:p>
          <w:p w14:paraId="7FAD1EB8" w14:textId="77777777" w:rsidR="00912A71" w:rsidRDefault="00000000">
            <w:pPr>
              <w:pStyle w:val="StyleText"/>
            </w:pPr>
            <w:r>
              <w:t>文化局</w:t>
            </w:r>
          </w:p>
          <w:p w14:paraId="2F807E5E" w14:textId="77777777" w:rsidR="00912A71" w:rsidRDefault="00000000">
            <w:pPr>
              <w:pStyle w:val="StyleText"/>
            </w:pPr>
            <w:r>
              <w:t>文創發展科科長徐仙如</w:t>
            </w:r>
          </w:p>
          <w:p w14:paraId="6F7CA9FF" w14:textId="77777777" w:rsidR="00912A71" w:rsidRDefault="00912A71">
            <w:pPr>
              <w:pStyle w:val="StyleText"/>
            </w:pPr>
          </w:p>
          <w:p w14:paraId="1C929147" w14:textId="77777777" w:rsidR="00912A71" w:rsidRDefault="00912A71">
            <w:pPr>
              <w:pStyle w:val="StyleText"/>
            </w:pPr>
          </w:p>
          <w:p w14:paraId="3DDC0B2A" w14:textId="77777777" w:rsidR="00912A71" w:rsidRDefault="00912A71">
            <w:pPr>
              <w:pStyle w:val="StyleText"/>
            </w:pPr>
          </w:p>
          <w:p w14:paraId="3DA510D7" w14:textId="77777777" w:rsidR="00912A71" w:rsidRDefault="00912A71">
            <w:pPr>
              <w:pStyle w:val="StyleText"/>
            </w:pPr>
          </w:p>
        </w:tc>
      </w:tr>
      <w:tr w:rsidR="00912A71" w14:paraId="25D4ABBE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5F1B0B9A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B98F3FB" w14:textId="77777777" w:rsidR="00912A71" w:rsidRDefault="00000000">
            <w:pPr>
              <w:pStyle w:val="Normal6245462d-ed52-40ad-8c6e-e7a50a75a76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912A71" w14:paraId="1DED756F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6ACD5D68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3854043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09FF3052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12A71" w14:paraId="0FB7A408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39BEED47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6CA1A158" w14:textId="77777777" w:rsidR="00912A71" w:rsidRDefault="00000000">
            <w:pPr>
              <w:pStyle w:val="Normal6245462d-ed52-40ad-8c6e-e7a50a75a76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912A71" w14:paraId="121B10CF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131C9283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A2D69A1" w14:textId="77777777" w:rsidR="00912A71" w:rsidRDefault="00000000">
            <w:pPr>
              <w:pStyle w:val="StyleText"/>
            </w:pPr>
            <w:r>
              <w:t>專門委員黃敏玲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B3A2E9D" w14:textId="77777777" w:rsidR="00912A71" w:rsidRDefault="00912A71">
            <w:pPr>
              <w:pStyle w:val="Normal6245462d-ed52-40ad-8c6e-e7a50a75a76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12A71" w14:paraId="19D5619C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3608B86" w14:textId="77777777" w:rsidR="00912A7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陳皇宇</w:t>
            </w:r>
          </w:p>
        </w:tc>
      </w:tr>
      <w:tr w:rsidR="00912A71" w14:paraId="01C1F6B0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A0E4D8D" w14:textId="77777777" w:rsidR="00912A7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王念慈</w:t>
            </w:r>
          </w:p>
        </w:tc>
      </w:tr>
      <w:tr w:rsidR="00912A71" w14:paraId="42428E01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092176F6" w14:textId="77777777" w:rsidR="00912A71" w:rsidRDefault="00000000">
            <w:pPr>
              <w:pStyle w:val="Normal6245462d-ed52-40ad-8c6e-e7a50a75a76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63DD779C" w14:textId="77777777" w:rsidR="00912A71" w:rsidRDefault="00912A71">
            <w:pPr>
              <w:pStyle w:val="Normal6245462d-ed52-40ad-8c6e-e7a50a75a76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12A71" w14:paraId="5AFCAD9B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E4E8DF7" w14:textId="77777777" w:rsidR="00912A71" w:rsidRDefault="00912A71">
            <w:pPr>
              <w:pStyle w:val="Normal6245462d-ed52-40ad-8c6e-e7a50a75a76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76A8E8C9" w14:textId="77777777" w:rsidR="00912A71" w:rsidRDefault="00912A71">
            <w:pPr>
              <w:pStyle w:val="pStyle1"/>
            </w:pPr>
          </w:p>
          <w:p w14:paraId="48F75FBB" w14:textId="77777777" w:rsidR="00912A71" w:rsidRDefault="00912A71">
            <w:pPr>
              <w:pStyle w:val="pStyle1"/>
            </w:pPr>
          </w:p>
          <w:p w14:paraId="55205463" w14:textId="77777777" w:rsidR="00912A71" w:rsidRDefault="00000000" w:rsidP="00E01386">
            <w:pPr>
              <w:pStyle w:val="pStyle1"/>
              <w:ind w:left="508" w:hangingChars="200" w:hanging="508"/>
            </w:pPr>
            <w:r>
              <w:lastRenderedPageBreak/>
              <w:t>一、議程：審查法規巿提2及3號案</w:t>
            </w:r>
          </w:p>
          <w:p w14:paraId="5452306E" w14:textId="77777777" w:rsidR="00912A71" w:rsidRDefault="00000000" w:rsidP="00E01386">
            <w:pPr>
              <w:pStyle w:val="pStyle1"/>
              <w:ind w:leftChars="200" w:left="440"/>
            </w:pPr>
            <w:r>
              <w:t>(一)修正「臺南市促進科技與新創產業發展自治條例」草案(4-5定-法規巿提2)。</w:t>
            </w:r>
          </w:p>
          <w:p w14:paraId="7018DD53" w14:textId="77777777" w:rsidR="00912A71" w:rsidRDefault="00000000" w:rsidP="00E01386">
            <w:pPr>
              <w:pStyle w:val="pStyle1"/>
              <w:ind w:leftChars="200" w:left="948" w:hangingChars="200" w:hanging="508"/>
            </w:pPr>
            <w:r>
              <w:t>(二)臺南市政府擬具「臺南市法規標準自治條例」第十一條修正草案(4-5定-法規巿提3)。</w:t>
            </w:r>
          </w:p>
          <w:p w14:paraId="04EFB28A" w14:textId="77777777" w:rsidR="00912A71" w:rsidRDefault="00000000" w:rsidP="00E01386">
            <w:pPr>
              <w:pStyle w:val="pStyle1"/>
              <w:ind w:left="508" w:hangingChars="200" w:hanging="508"/>
            </w:pPr>
            <w:r>
              <w:t>二、審查結論：</w:t>
            </w:r>
          </w:p>
          <w:p w14:paraId="7AA1157F" w14:textId="77777777" w:rsidR="00912A71" w:rsidRDefault="00000000" w:rsidP="00E01386">
            <w:pPr>
              <w:pStyle w:val="pStyle1"/>
              <w:ind w:left="508" w:hangingChars="200" w:hanging="508"/>
            </w:pPr>
            <w:r>
              <w:t>(一)修正「臺南市促進科技與新創產業發展自治條例」草案(4-5定-法規巿提2)，審查結論：</w:t>
            </w:r>
          </w:p>
          <w:p w14:paraId="10C2A047" w14:textId="786FC448" w:rsidR="00912A71" w:rsidRDefault="00000000" w:rsidP="00E01386">
            <w:pPr>
              <w:pStyle w:val="pStyle1"/>
              <w:ind w:firstLineChars="200" w:firstLine="508"/>
            </w:pPr>
            <w:r>
              <w:t>1.修正通過</w:t>
            </w:r>
            <w:r w:rsidR="00F33BF3">
              <w:rPr>
                <w:rFonts w:hint="eastAsia"/>
                <w:lang w:eastAsia="zh-TW"/>
              </w:rPr>
              <w:t>，</w:t>
            </w:r>
            <w:r w:rsidR="00F33BF3">
              <w:t>詳審查結果對照表</w:t>
            </w:r>
            <w:r>
              <w:t>。</w:t>
            </w:r>
          </w:p>
          <w:p w14:paraId="158B7014" w14:textId="77777777" w:rsidR="00912A71" w:rsidRDefault="00000000" w:rsidP="00E01386">
            <w:pPr>
              <w:pStyle w:val="pStyle1"/>
              <w:ind w:firstLineChars="200" w:firstLine="508"/>
            </w:pPr>
            <w:r>
              <w:t>2.第1~19、第21~22條，照修正條文通過，現行條文第11、15條刪除。</w:t>
            </w:r>
          </w:p>
          <w:p w14:paraId="21577028" w14:textId="362D06EF" w:rsidR="00912A71" w:rsidRDefault="00000000" w:rsidP="00E01386">
            <w:pPr>
              <w:pStyle w:val="pStyle1"/>
              <w:ind w:firstLineChars="200" w:firstLine="508"/>
            </w:pPr>
            <w:r>
              <w:t>3.第20條</w:t>
            </w:r>
            <w:r w:rsidR="0023182E">
              <w:rPr>
                <w:rFonts w:hint="eastAsia"/>
                <w:lang w:eastAsia="zh-TW"/>
              </w:rPr>
              <w:t>依</w:t>
            </w:r>
            <w:r>
              <w:t>法規委員會修正</w:t>
            </w:r>
            <w:r w:rsidR="0023182E">
              <w:rPr>
                <w:rFonts w:hint="eastAsia"/>
                <w:lang w:eastAsia="zh-TW"/>
              </w:rPr>
              <w:t>通過</w:t>
            </w:r>
            <w:r>
              <w:t>。</w:t>
            </w:r>
          </w:p>
          <w:p w14:paraId="32766D8C" w14:textId="77777777" w:rsidR="00912A71" w:rsidRDefault="00000000" w:rsidP="00E5391D">
            <w:pPr>
              <w:pStyle w:val="pStyle1"/>
              <w:ind w:left="508" w:hangingChars="200" w:hanging="508"/>
            </w:pPr>
            <w:r>
              <w:t>(二)臺南市政府擬具「臺南市法規標準自治條例」第十一條修正草案(4-5定-法規巿提3)，審查結論：照案通過，詳審查結果對照表。</w:t>
            </w:r>
          </w:p>
          <w:p w14:paraId="0455647C" w14:textId="4008257E" w:rsidR="00912A71" w:rsidRDefault="00000000" w:rsidP="00E01386">
            <w:pPr>
              <w:pStyle w:val="pStyle1"/>
              <w:ind w:left="1778" w:hangingChars="700" w:hanging="1778"/>
            </w:pPr>
            <w:r>
              <w:t xml:space="preserve">(三)其他意見：法規巿提2號案，有關第12~13條投資人僱用本巿員工之認定及補助標準等相關資料，請在大會審查前送交本會。         </w:t>
            </w:r>
          </w:p>
        </w:tc>
      </w:tr>
      <w:tr w:rsidR="00912A71" w14:paraId="626AAF27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A9CF4DE" w14:textId="77777777" w:rsidR="00912A71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散會時間：</w:t>
            </w:r>
            <w:r>
              <w:t>中華民國114年05月20日(二)14時40分</w:t>
            </w:r>
          </w:p>
        </w:tc>
      </w:tr>
    </w:tbl>
    <w:p w14:paraId="31CE6873" w14:textId="77777777" w:rsidR="00912A71" w:rsidRDefault="00912A71">
      <w:pPr>
        <w:pStyle w:val="Normal6245462d-ed52-40ad-8c6e-e7a50a75a761"/>
        <w:spacing w:line="340" w:lineRule="exact"/>
        <w:rPr>
          <w:lang w:eastAsia="zh-TW"/>
        </w:rPr>
      </w:pPr>
    </w:p>
    <w:p w14:paraId="42741829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0D46201C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066E6687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03727474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2F35171A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57C3F91B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5161DF52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37A5F825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694F3150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5DC2E7FF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48E03C51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30A3EC6C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09281206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28C6079C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436753FC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1F0ED457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498B72AD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799DDDBA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74E01531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554B892D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4D556AB0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2715FFC5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6FF85A69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21481080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78941E57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380719C7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p w14:paraId="324A19B4" w14:textId="77777777" w:rsidR="000569E0" w:rsidRDefault="000569E0">
      <w:pPr>
        <w:pStyle w:val="Normal6245462d-ed52-40ad-8c6e-e7a50a75a761"/>
        <w:spacing w:line="340" w:lineRule="exact"/>
        <w:rPr>
          <w:lang w:eastAsia="zh-TW"/>
        </w:rPr>
      </w:pPr>
    </w:p>
    <w:sectPr w:rsidR="000569E0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D1348" w14:textId="77777777" w:rsidR="005C12B3" w:rsidRDefault="005C12B3">
      <w:r>
        <w:separator/>
      </w:r>
    </w:p>
  </w:endnote>
  <w:endnote w:type="continuationSeparator" w:id="0">
    <w:p w14:paraId="0B9E2C70" w14:textId="77777777" w:rsidR="005C12B3" w:rsidRDefault="005C1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3526E" w14:textId="77777777" w:rsidR="00912A71" w:rsidRDefault="00912A71">
    <w:pPr>
      <w:pStyle w:val="Normal6245462d-ed52-40ad-8c6e-e7a50a75a761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2777D" w14:textId="77777777" w:rsidR="005C12B3" w:rsidRDefault="005C12B3">
      <w:r>
        <w:separator/>
      </w:r>
    </w:p>
  </w:footnote>
  <w:footnote w:type="continuationSeparator" w:id="0">
    <w:p w14:paraId="5F0AB36F" w14:textId="77777777" w:rsidR="005C12B3" w:rsidRDefault="005C1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17511"/>
    <w:multiLevelType w:val="multilevel"/>
    <w:tmpl w:val="DAA210C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1AB1287A"/>
    <w:multiLevelType w:val="multilevel"/>
    <w:tmpl w:val="F42CDCF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43555D9E"/>
    <w:multiLevelType w:val="hybridMultilevel"/>
    <w:tmpl w:val="8A6CEC0E"/>
    <w:lvl w:ilvl="0" w:tplc="79226880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6DA0146E">
      <w:start w:val="1"/>
      <w:numFmt w:val="ideographTraditional"/>
      <w:lvlText w:val="%2、"/>
      <w:lvlJc w:val="left"/>
      <w:pPr>
        <w:ind w:left="1054" w:hanging="480"/>
      </w:pPr>
    </w:lvl>
    <w:lvl w:ilvl="2" w:tplc="231AF2AA">
      <w:start w:val="1"/>
      <w:numFmt w:val="lowerRoman"/>
      <w:lvlText w:val="%3."/>
      <w:lvlJc w:val="right"/>
      <w:pPr>
        <w:ind w:left="1534" w:hanging="480"/>
      </w:pPr>
    </w:lvl>
    <w:lvl w:ilvl="3" w:tplc="0570FFD0">
      <w:start w:val="1"/>
      <w:numFmt w:val="decimal"/>
      <w:lvlText w:val="%4."/>
      <w:lvlJc w:val="left"/>
      <w:pPr>
        <w:ind w:left="2014" w:hanging="480"/>
      </w:pPr>
    </w:lvl>
    <w:lvl w:ilvl="4" w:tplc="60EA8E3E">
      <w:start w:val="1"/>
      <w:numFmt w:val="ideographTraditional"/>
      <w:lvlText w:val="%5、"/>
      <w:lvlJc w:val="left"/>
      <w:pPr>
        <w:ind w:left="2494" w:hanging="480"/>
      </w:pPr>
    </w:lvl>
    <w:lvl w:ilvl="5" w:tplc="5FE8BE98">
      <w:start w:val="1"/>
      <w:numFmt w:val="lowerRoman"/>
      <w:lvlText w:val="%6."/>
      <w:lvlJc w:val="right"/>
      <w:pPr>
        <w:ind w:left="2974" w:hanging="480"/>
      </w:pPr>
    </w:lvl>
    <w:lvl w:ilvl="6" w:tplc="849023E0">
      <w:start w:val="1"/>
      <w:numFmt w:val="decimal"/>
      <w:lvlText w:val="%7."/>
      <w:lvlJc w:val="left"/>
      <w:pPr>
        <w:ind w:left="3454" w:hanging="480"/>
      </w:pPr>
    </w:lvl>
    <w:lvl w:ilvl="7" w:tplc="96A239BA">
      <w:start w:val="1"/>
      <w:numFmt w:val="ideographTraditional"/>
      <w:lvlText w:val="%8、"/>
      <w:lvlJc w:val="left"/>
      <w:pPr>
        <w:ind w:left="3934" w:hanging="480"/>
      </w:pPr>
    </w:lvl>
    <w:lvl w:ilvl="8" w:tplc="E18A25A6">
      <w:start w:val="1"/>
      <w:numFmt w:val="lowerRoman"/>
      <w:lvlText w:val="%9."/>
      <w:lvlJc w:val="right"/>
      <w:pPr>
        <w:ind w:left="4414" w:hanging="480"/>
      </w:pPr>
    </w:lvl>
  </w:abstractNum>
  <w:num w:numId="1" w16cid:durableId="10383020">
    <w:abstractNumId w:val="1"/>
  </w:num>
  <w:num w:numId="2" w16cid:durableId="311179684">
    <w:abstractNumId w:val="0"/>
  </w:num>
  <w:num w:numId="3" w16cid:durableId="1254705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2A71"/>
    <w:rsid w:val="000569E0"/>
    <w:rsid w:val="000B5DFE"/>
    <w:rsid w:val="000C6C84"/>
    <w:rsid w:val="001C51B3"/>
    <w:rsid w:val="0023182E"/>
    <w:rsid w:val="004B3241"/>
    <w:rsid w:val="004E13D7"/>
    <w:rsid w:val="00554B4E"/>
    <w:rsid w:val="0057203A"/>
    <w:rsid w:val="00584B56"/>
    <w:rsid w:val="005C12B3"/>
    <w:rsid w:val="005E5149"/>
    <w:rsid w:val="00766383"/>
    <w:rsid w:val="00912A71"/>
    <w:rsid w:val="00B3593F"/>
    <w:rsid w:val="00BF355B"/>
    <w:rsid w:val="00D633FC"/>
    <w:rsid w:val="00E00BB4"/>
    <w:rsid w:val="00E01386"/>
    <w:rsid w:val="00E5391D"/>
    <w:rsid w:val="00F33BF3"/>
    <w:rsid w:val="00F7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F4F323"/>
  <w15:docId w15:val="{87E8577C-B090-4BA8-8028-A5A05A6F2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6245462d-ed52-40ad-8c6e-e7a50a75a761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6245462d-ed52-40ad-8c6e-e7a50a75a761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6245462d-ed52-40ad-8c6e-e7a50a75a761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6245462d-ed52-40ad-8c6e-e7a50a75a761">
    <w:name w:val="Normal_6245462d-ed52-40ad-8c6e-e7a50a75a761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6245462d-ed52-40ad-8c6e-e7a50a75a761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6245462d-ed52-40ad-8c6e-e7a50a75a761"/>
    <w:uiPriority w:val="1"/>
    <w:qFormat/>
  </w:style>
  <w:style w:type="paragraph" w:customStyle="1" w:styleId="TableParagraph">
    <w:name w:val="Table Paragraph"/>
    <w:basedOn w:val="Normal6245462d-ed52-40ad-8c6e-e7a50a75a761"/>
    <w:uiPriority w:val="1"/>
    <w:qFormat/>
  </w:style>
  <w:style w:type="paragraph" w:styleId="a5">
    <w:name w:val="header"/>
    <w:basedOn w:val="Normal6245462d-ed52-40ad-8c6e-e7a50a75a76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6245462d-ed52-40ad-8c6e-e7a50a75a76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6245462d-ed52-40ad-8c6e-e7a50a75a7610">
    <w:name w:val="Normal_6245462d-ed52-40ad-8c6e-e7a50a75a761"/>
    <w:qFormat/>
    <w:rsid w:val="001F4C33"/>
  </w:style>
  <w:style w:type="paragraph" w:customStyle="1" w:styleId="listcolcenterstyle">
    <w:name w:val="list col center style"/>
    <w:basedOn w:val="Normal6245462d-ed52-40ad-8c6e-e7a50a75a761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6245462d-ed52-40ad-8c6e-e7a50a75a761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8D975-3E31-401A-8527-2D186056683E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12</cp:revision>
  <dcterms:created xsi:type="dcterms:W3CDTF">2025-05-21T08:08:00Z</dcterms:created>
  <dcterms:modified xsi:type="dcterms:W3CDTF">2025-06-23T06:48:00Z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