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A1A11" w14:textId="77777777" w:rsidR="00325BC8" w:rsidRDefault="00000000">
      <w:pPr>
        <w:jc w:val="center"/>
      </w:pPr>
      <w:r>
        <w:rPr>
          <w:rFonts w:ascii="標楷體" w:eastAsia="標楷體" w:hAnsi="標楷體" w:cs="標楷體"/>
          <w:b/>
          <w:color w:val="000000"/>
          <w:sz w:val="36"/>
        </w:rPr>
        <w:t>臺南市議會第4屆第5次定期會</w:t>
      </w:r>
    </w:p>
    <w:p w14:paraId="3096E355" w14:textId="77777777" w:rsidR="00325BC8" w:rsidRDefault="00000000" w:rsidP="006930A2">
      <w:pPr>
        <w:spacing w:afterLines="50" w:after="120"/>
        <w:jc w:val="center"/>
      </w:pPr>
      <w:r>
        <w:rPr>
          <w:rFonts w:ascii="標楷體" w:eastAsia="標楷體" w:hAnsi="標楷體" w:cs="標楷體"/>
          <w:b/>
          <w:color w:val="000000"/>
          <w:sz w:val="36"/>
        </w:rPr>
        <w:t>審查意見報告書</w:t>
      </w:r>
    </w:p>
    <w:p w14:paraId="279BEF99" w14:textId="3BFF5D68" w:rsidR="00325BC8" w:rsidRDefault="00000000">
      <w:pPr>
        <w:pStyle w:val="listtitle"/>
        <w:spacing w:before="60" w:after="160"/>
        <w:rPr>
          <w:lang w:eastAsia="zh-TW"/>
        </w:rPr>
      </w:pPr>
      <w:r>
        <w:t>◎民政教育委員會</w:t>
      </w:r>
      <w:r w:rsidR="00AC7CED">
        <w:rPr>
          <w:rFonts w:hint="eastAsia"/>
          <w:lang w:eastAsia="zh-TW"/>
        </w:rPr>
        <w:t>-墊付款案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0"/>
        <w:gridCol w:w="860"/>
        <w:gridCol w:w="1900"/>
        <w:gridCol w:w="4400"/>
        <w:gridCol w:w="1660"/>
      </w:tblGrid>
      <w:tr w:rsidR="00325BC8" w14:paraId="4F38211F" w14:textId="77777777">
        <w:trPr>
          <w:trHeight w:hRule="exact" w:val="600"/>
          <w:tblHeader/>
        </w:trPr>
        <w:tc>
          <w:tcPr>
            <w:tcW w:w="860" w:type="dxa"/>
          </w:tcPr>
          <w:p w14:paraId="24439182" w14:textId="77777777" w:rsidR="00325BC8" w:rsidRDefault="00000000">
            <w:pPr>
              <w:pStyle w:val="listcoltitlestyle"/>
              <w:spacing w:before="100"/>
            </w:pPr>
            <w:r>
              <w:t>類別</w:t>
            </w:r>
          </w:p>
        </w:tc>
        <w:tc>
          <w:tcPr>
            <w:tcW w:w="860" w:type="dxa"/>
          </w:tcPr>
          <w:p w14:paraId="4F31E24C" w14:textId="77777777" w:rsidR="00325BC8" w:rsidRDefault="00000000">
            <w:pPr>
              <w:pStyle w:val="listcoltitlestyle"/>
              <w:spacing w:before="100"/>
            </w:pPr>
            <w:r>
              <w:t>案號</w:t>
            </w:r>
          </w:p>
        </w:tc>
        <w:tc>
          <w:tcPr>
            <w:tcW w:w="1900" w:type="dxa"/>
          </w:tcPr>
          <w:p w14:paraId="47C34EAE" w14:textId="77777777" w:rsidR="00325BC8" w:rsidRDefault="00000000">
            <w:pPr>
              <w:pStyle w:val="listcoltitlestyle"/>
              <w:spacing w:before="100"/>
            </w:pPr>
            <w:r>
              <w:t>提案單位</w:t>
            </w:r>
          </w:p>
        </w:tc>
        <w:tc>
          <w:tcPr>
            <w:tcW w:w="4400" w:type="dxa"/>
          </w:tcPr>
          <w:p w14:paraId="2AAE5795" w14:textId="77777777" w:rsidR="00325BC8" w:rsidRDefault="00000000">
            <w:pPr>
              <w:pStyle w:val="listcoltitlestyle"/>
              <w:spacing w:before="100"/>
            </w:pPr>
            <w:r>
              <w:t>案由</w:t>
            </w:r>
          </w:p>
        </w:tc>
        <w:tc>
          <w:tcPr>
            <w:tcW w:w="1660" w:type="dxa"/>
          </w:tcPr>
          <w:p w14:paraId="7D62B7F5" w14:textId="77777777" w:rsidR="00325BC8" w:rsidRDefault="00000000">
            <w:pPr>
              <w:pStyle w:val="listcoltitlestyle"/>
              <w:spacing w:before="100"/>
            </w:pPr>
            <w:r>
              <w:t>審查意見</w:t>
            </w:r>
          </w:p>
        </w:tc>
      </w:tr>
      <w:tr w:rsidR="00325BC8" w14:paraId="227F12C7" w14:textId="77777777">
        <w:trPr>
          <w:trHeight w:val="600"/>
        </w:trPr>
        <w:tc>
          <w:tcPr>
            <w:tcW w:w="860" w:type="dxa"/>
            <w:vAlign w:val="center"/>
          </w:tcPr>
          <w:p w14:paraId="375B8A7D" w14:textId="77777777" w:rsidR="00325BC8" w:rsidRDefault="00000000">
            <w:pPr>
              <w:pStyle w:val="listcolstyle1"/>
            </w:pPr>
            <w:r>
              <w:t>民政教育</w:t>
            </w:r>
          </w:p>
        </w:tc>
        <w:tc>
          <w:tcPr>
            <w:tcW w:w="860" w:type="dxa"/>
            <w:vAlign w:val="center"/>
          </w:tcPr>
          <w:p w14:paraId="4DDCAA49" w14:textId="77777777" w:rsidR="00325BC8" w:rsidRDefault="00000000">
            <w:pPr>
              <w:pStyle w:val="listcolstyle1"/>
            </w:pPr>
            <w:r>
              <w:t>市提</w:t>
            </w:r>
          </w:p>
          <w:p w14:paraId="257D9A4C" w14:textId="77777777" w:rsidR="00325BC8" w:rsidRDefault="00000000">
            <w:pPr>
              <w:pStyle w:val="listcolstyle1"/>
            </w:pPr>
            <w:r>
              <w:t>5</w:t>
            </w:r>
          </w:p>
        </w:tc>
        <w:tc>
          <w:tcPr>
            <w:tcW w:w="1900" w:type="dxa"/>
            <w:vAlign w:val="center"/>
          </w:tcPr>
          <w:p w14:paraId="5E951F0A" w14:textId="77777777" w:rsidR="00325BC8" w:rsidRDefault="00000000">
            <w:pPr>
              <w:pStyle w:val="listcolstyle1"/>
            </w:pPr>
            <w:r>
              <w:t>臺南市政府</w:t>
            </w:r>
          </w:p>
          <w:p w14:paraId="19D49CC6" w14:textId="77777777" w:rsidR="00325BC8" w:rsidRDefault="00000000">
            <w:pPr>
              <w:pStyle w:val="listcolstyle1"/>
            </w:pPr>
            <w:r>
              <w:t>(楠西區公所)</w:t>
            </w:r>
          </w:p>
        </w:tc>
        <w:tc>
          <w:tcPr>
            <w:tcW w:w="4400" w:type="dxa"/>
            <w:vAlign w:val="center"/>
          </w:tcPr>
          <w:p w14:paraId="0C8F1F1D" w14:textId="77777777" w:rsidR="00325BC8" w:rsidRDefault="00000000">
            <w:pPr>
              <w:pStyle w:val="listcolstyle"/>
            </w:pPr>
            <w:r>
              <w:t>經濟部水利署南區水資源分署補助本市楠西區公所辦理「114年度水資源作業基金水庫清淤公益支出計畫」乙案，經費計新臺幣1,199萬8,000元整（中央全額補助），因未及納入本府114年度總預算，為爭取時效，謹請貴會同意先行墊付，俾憑辦理後續相關作業事宜，俟115年度總預算時辦理轉正，敬請審議。</w:t>
            </w:r>
          </w:p>
        </w:tc>
        <w:tc>
          <w:tcPr>
            <w:tcW w:w="1660" w:type="dxa"/>
            <w:vAlign w:val="center"/>
          </w:tcPr>
          <w:p w14:paraId="69A96470" w14:textId="77777777" w:rsidR="00325BC8" w:rsidRDefault="00000000">
            <w:pPr>
              <w:pStyle w:val="listcolstyle3"/>
            </w:pPr>
            <w:r>
              <w:t>聯席審查意見：同意墊付。</w:t>
            </w:r>
          </w:p>
        </w:tc>
      </w:tr>
      <w:tr w:rsidR="00325BC8" w14:paraId="723DF877" w14:textId="77777777">
        <w:trPr>
          <w:trHeight w:val="600"/>
        </w:trPr>
        <w:tc>
          <w:tcPr>
            <w:tcW w:w="860" w:type="dxa"/>
            <w:vAlign w:val="center"/>
          </w:tcPr>
          <w:p w14:paraId="000019F7" w14:textId="77777777" w:rsidR="00325BC8" w:rsidRDefault="00000000">
            <w:pPr>
              <w:pStyle w:val="listcolstyle1"/>
            </w:pPr>
            <w:r>
              <w:t>民政教育</w:t>
            </w:r>
          </w:p>
        </w:tc>
        <w:tc>
          <w:tcPr>
            <w:tcW w:w="860" w:type="dxa"/>
            <w:vAlign w:val="center"/>
          </w:tcPr>
          <w:p w14:paraId="1EF0B8A7" w14:textId="77777777" w:rsidR="00325BC8" w:rsidRDefault="00000000">
            <w:pPr>
              <w:pStyle w:val="listcolstyle1"/>
            </w:pPr>
            <w:r>
              <w:t>市提</w:t>
            </w:r>
          </w:p>
          <w:p w14:paraId="13E8A0AF" w14:textId="77777777" w:rsidR="00325BC8" w:rsidRDefault="00000000">
            <w:pPr>
              <w:pStyle w:val="listcolstyle1"/>
            </w:pPr>
            <w:r>
              <w:t>6</w:t>
            </w:r>
          </w:p>
        </w:tc>
        <w:tc>
          <w:tcPr>
            <w:tcW w:w="1900" w:type="dxa"/>
            <w:vAlign w:val="center"/>
          </w:tcPr>
          <w:p w14:paraId="5E691BCF" w14:textId="77777777" w:rsidR="00325BC8" w:rsidRDefault="00000000">
            <w:pPr>
              <w:pStyle w:val="listcolstyle1"/>
            </w:pPr>
            <w:r>
              <w:t>臺南市政府</w:t>
            </w:r>
          </w:p>
          <w:p w14:paraId="015CC3EC" w14:textId="77777777" w:rsidR="00325BC8" w:rsidRDefault="00000000">
            <w:pPr>
              <w:pStyle w:val="listcolstyle1"/>
            </w:pPr>
            <w:r>
              <w:t>(民政局)</w:t>
            </w:r>
          </w:p>
        </w:tc>
        <w:tc>
          <w:tcPr>
            <w:tcW w:w="4400" w:type="dxa"/>
            <w:vAlign w:val="center"/>
          </w:tcPr>
          <w:p w14:paraId="5ED4E18A" w14:textId="77777777" w:rsidR="00325BC8" w:rsidRDefault="00000000">
            <w:pPr>
              <w:pStyle w:val="listcolstyle"/>
            </w:pPr>
            <w:r>
              <w:t>台灣自來水股份有限公司第六區管理處核定補助本市辦理「114年度南化區等3里自來水公司工程專案補助路面劣損預拌混凝土維護改善計畫」及「114年度南化區關山里自來水公司工程專案補助路面劣損預拌混凝土維護改善計畫」，經費計新臺幣647萬9,000元(中央全額補助)，因未及納入本府114年度總預算，為爭取時效，謹請貴會同意先行墊付，俾憑辦理後續相關作業事宜，俟115年度總預算時辦理轉正，敬請審議。</w:t>
            </w:r>
          </w:p>
        </w:tc>
        <w:tc>
          <w:tcPr>
            <w:tcW w:w="1660" w:type="dxa"/>
            <w:vAlign w:val="center"/>
          </w:tcPr>
          <w:p w14:paraId="27DD5CCD" w14:textId="77777777" w:rsidR="00325BC8" w:rsidRDefault="00000000">
            <w:pPr>
              <w:pStyle w:val="listcolstyle3"/>
            </w:pPr>
            <w:r>
              <w:t>聯席審查意見：同意墊付。</w:t>
            </w:r>
          </w:p>
        </w:tc>
      </w:tr>
    </w:tbl>
    <w:p w14:paraId="4E71DED2" w14:textId="77777777" w:rsidR="00575A07" w:rsidRDefault="00575A07"/>
    <w:sectPr w:rsidR="00575A07">
      <w:footerReference w:type="default" r:id="rId7"/>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ED83F" w14:textId="77777777" w:rsidR="008D3A5C" w:rsidRDefault="008D3A5C">
      <w:r>
        <w:separator/>
      </w:r>
    </w:p>
  </w:endnote>
  <w:endnote w:type="continuationSeparator" w:id="0">
    <w:p w14:paraId="0098073E" w14:textId="77777777" w:rsidR="008D3A5C" w:rsidRDefault="008D3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015CD" w14:textId="77777777" w:rsidR="00325BC8" w:rsidRDefault="00325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63CB4" w14:textId="77777777" w:rsidR="008D3A5C" w:rsidRDefault="008D3A5C">
      <w:r>
        <w:separator/>
      </w:r>
    </w:p>
  </w:footnote>
  <w:footnote w:type="continuationSeparator" w:id="0">
    <w:p w14:paraId="1C3610E5" w14:textId="77777777" w:rsidR="008D3A5C" w:rsidRDefault="008D3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25050E"/>
    <w:multiLevelType w:val="multilevel"/>
    <w:tmpl w:val="30E8A21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5F231458"/>
    <w:multiLevelType w:val="multilevel"/>
    <w:tmpl w:val="3E5469A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1590891909">
    <w:abstractNumId w:val="1"/>
  </w:num>
  <w:num w:numId="2" w16cid:durableId="1555042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characterSpacingControl w:val="doNotCompres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325BC8"/>
    <w:rsid w:val="00245D69"/>
    <w:rsid w:val="00325BC8"/>
    <w:rsid w:val="00575A07"/>
    <w:rsid w:val="006930A2"/>
    <w:rsid w:val="008D3A5C"/>
    <w:rsid w:val="00A14AD4"/>
    <w:rsid w:val="00AC7CED"/>
    <w:rsid w:val="00E32A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2E704"/>
  <w15:docId w15:val="{9824FA15-0085-46D0-95B5-C6E2C1649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qFormat/>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paragraph" w:customStyle="1" w:styleId="listcolstyle4">
    <w:name w:val="list col style_4"/>
    <w:basedOn w:val="a"/>
    <w:pPr>
      <w:jc w:val="both"/>
    </w:pPr>
    <w:rPr>
      <w:rFonts w:ascii="標楷體" w:eastAsia="標楷體" w:hAnsi="標楷體" w:cs="標楷體"/>
      <w:color w:val="000000"/>
      <w:sz w:val="26"/>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70</Words>
  <Characters>405</Characters>
  <Application>Microsoft Office Word</Application>
  <DocSecurity>0</DocSecurity>
  <Lines>3</Lines>
  <Paragraphs>1</Paragraphs>
  <ScaleCrop>false</ScaleCrop>
  <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臺南市議會</cp:lastModifiedBy>
  <cp:revision>2</cp:revision>
  <dcterms:created xsi:type="dcterms:W3CDTF">2025-06-25T02:43:00Z</dcterms:created>
  <dcterms:modified xsi:type="dcterms:W3CDTF">2025-06-25T02:43:00Z</dcterms:modified>
</cp:coreProperties>
</file>