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68D78" w14:textId="77777777" w:rsidR="00200CBC" w:rsidRDefault="00000000">
      <w:pPr>
        <w:snapToGrid w:val="0"/>
        <w:spacing w:beforeLines="50" w:before="120" w:afterLines="50" w:after="120"/>
        <w:jc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標楷體" w:eastAsia="標楷體" w:hAnsi="標楷體" w:cs="標楷體" w:hint="eastAsia"/>
          <w:b/>
          <w:bCs/>
          <w:spacing w:val="5"/>
          <w:sz w:val="40"/>
          <w:szCs w:val="40"/>
          <w:lang w:eastAsia="zh-TW"/>
        </w:rPr>
        <w:t>第4屆第4次定期會</w:t>
      </w:r>
      <w:r>
        <w:rPr>
          <w:rFonts w:ascii="標楷體" w:eastAsia="標楷體" w:hAnsi="標楷體" w:cs="標楷體"/>
          <w:b/>
          <w:bCs/>
          <w:sz w:val="40"/>
          <w:szCs w:val="40"/>
          <w:u w:val="single"/>
          <w:lang w:eastAsia="zh-TW"/>
        </w:rPr>
        <w:t>建設委員會</w:t>
      </w:r>
      <w:r w:rsidRPr="00733617">
        <w:rPr>
          <w:rFonts w:ascii="標楷體" w:eastAsia="標楷體" w:hAnsi="標楷體" w:cs="標楷體"/>
          <w:b/>
          <w:bCs/>
          <w:spacing w:val="4"/>
          <w:sz w:val="40"/>
          <w:szCs w:val="40"/>
          <w:lang w:eastAsia="zh-TW"/>
        </w:rPr>
        <w:t>專</w:t>
      </w:r>
      <w:r w:rsidRPr="00733617">
        <w:rPr>
          <w:rFonts w:ascii="標楷體" w:eastAsia="標楷體" w:hAnsi="標楷體" w:cs="標楷體"/>
          <w:b/>
          <w:bCs/>
          <w:sz w:val="40"/>
          <w:szCs w:val="40"/>
          <w:lang w:eastAsia="zh-TW"/>
        </w:rPr>
        <w:t>案報</w:t>
      </w:r>
      <w:r w:rsidRPr="00733617">
        <w:rPr>
          <w:rFonts w:ascii="標楷體" w:eastAsia="標楷體" w:hAnsi="標楷體" w:cs="標楷體"/>
          <w:b/>
          <w:bCs/>
          <w:spacing w:val="4"/>
          <w:sz w:val="40"/>
          <w:szCs w:val="40"/>
          <w:lang w:eastAsia="zh-TW"/>
        </w:rPr>
        <w:t>告</w:t>
      </w:r>
      <w:r w:rsidRPr="00733617">
        <w:rPr>
          <w:rFonts w:ascii="標楷體" w:eastAsia="標楷體" w:hAnsi="標楷體" w:cs="標楷體"/>
          <w:b/>
          <w:bCs/>
          <w:sz w:val="40"/>
          <w:szCs w:val="40"/>
          <w:lang w:eastAsia="zh-TW"/>
        </w:rPr>
        <w:t>結</w:t>
      </w:r>
      <w:r w:rsidRPr="00733617">
        <w:rPr>
          <w:rFonts w:ascii="標楷體" w:eastAsia="標楷體" w:hAnsi="標楷體" w:cs="標楷體"/>
          <w:b/>
          <w:bCs/>
          <w:spacing w:val="6"/>
          <w:sz w:val="40"/>
          <w:szCs w:val="40"/>
          <w:lang w:eastAsia="zh-TW"/>
        </w:rPr>
        <w:t>論</w:t>
      </w:r>
    </w:p>
    <w:tbl>
      <w:tblPr>
        <w:tblStyle w:val="TableNormal"/>
        <w:tblW w:w="9240" w:type="dxa"/>
        <w:jc w:val="center"/>
        <w:tblLayout w:type="fixed"/>
        <w:tblCellMar>
          <w:left w:w="198" w:type="dxa"/>
          <w:right w:w="198" w:type="dxa"/>
        </w:tblCellMar>
        <w:tblLook w:val="01E0" w:firstRow="1" w:lastRow="1" w:firstColumn="1" w:lastColumn="1" w:noHBand="0" w:noVBand="0"/>
      </w:tblPr>
      <w:tblGrid>
        <w:gridCol w:w="1757"/>
        <w:gridCol w:w="7483"/>
      </w:tblGrid>
      <w:tr w:rsidR="00200CBC" w14:paraId="0D3DC12E" w14:textId="77777777" w:rsidTr="004A0D3A">
        <w:trPr>
          <w:trHeight w:val="680"/>
          <w:jc w:val="center"/>
        </w:trPr>
        <w:tc>
          <w:tcPr>
            <w:tcW w:w="1757" w:type="dxa"/>
            <w:tcBorders>
              <w:top w:val="single" w:sz="12" w:space="0" w:color="000000"/>
              <w:left w:val="single" w:sz="12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45E22E3" w14:textId="77777777" w:rsidR="00200CBC" w:rsidRDefault="00000000">
            <w:pPr>
              <w:pStyle w:val="TableParagraph"/>
              <w:tabs>
                <w:tab w:val="left" w:pos="829"/>
              </w:tabs>
              <w:snapToGrid w:val="0"/>
              <w:jc w:val="center"/>
              <w:rPr>
                <w:rFonts w:ascii="標楷體" w:eastAsia="標楷體" w:hAnsi="標楷體" w:cs="標楷體"/>
                <w:sz w:val="32"/>
                <w:szCs w:val="28"/>
              </w:rPr>
            </w:pP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>類</w:t>
            </w: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ab/>
              <w:t>別</w:t>
            </w:r>
          </w:p>
        </w:tc>
        <w:tc>
          <w:tcPr>
            <w:tcW w:w="7483" w:type="dxa"/>
            <w:tcBorders>
              <w:top w:val="single" w:sz="12" w:space="0" w:color="000000"/>
              <w:left w:val="single" w:sz="7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14:paraId="3A6D46B1" w14:textId="77777777" w:rsidR="00200CBC" w:rsidRDefault="00000000">
            <w:pPr>
              <w:pStyle w:val="TableParagraph"/>
              <w:snapToGrid w:val="0"/>
              <w:jc w:val="both"/>
              <w:rPr>
                <w:rFonts w:ascii="標楷體" w:eastAsia="標楷體" w:hAnsi="標楷體" w:cs="標楷體"/>
                <w:sz w:val="32"/>
                <w:szCs w:val="28"/>
                <w:lang w:eastAsia="zh-TW"/>
              </w:rPr>
            </w:pPr>
            <w:r w:rsidRPr="00367955">
              <w:rPr>
                <w:rFonts w:ascii="標楷體" w:eastAsia="標楷體" w:hAnsi="標楷體" w:cs="標楷體" w:hint="eastAsia"/>
                <w:sz w:val="32"/>
                <w:szCs w:val="28"/>
                <w:lang w:eastAsia="zh-TW"/>
              </w:rPr>
              <w:t>建設</w:t>
            </w:r>
          </w:p>
        </w:tc>
      </w:tr>
      <w:tr w:rsidR="00200CBC" w14:paraId="3E882F3A" w14:textId="77777777" w:rsidTr="004A0D3A">
        <w:trPr>
          <w:trHeight w:val="680"/>
          <w:jc w:val="center"/>
        </w:trPr>
        <w:tc>
          <w:tcPr>
            <w:tcW w:w="1757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528C320" w14:textId="77777777" w:rsidR="00200CBC" w:rsidRDefault="00000000">
            <w:pPr>
              <w:pStyle w:val="TableParagraph"/>
              <w:tabs>
                <w:tab w:val="left" w:pos="829"/>
              </w:tabs>
              <w:snapToGrid w:val="0"/>
              <w:jc w:val="center"/>
              <w:rPr>
                <w:rFonts w:ascii="標楷體" w:eastAsia="標楷體" w:hAnsi="標楷體" w:cs="標楷體"/>
                <w:sz w:val="32"/>
                <w:szCs w:val="28"/>
              </w:rPr>
            </w:pP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>編</w:t>
            </w: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ab/>
              <w:t>號</w:t>
            </w:r>
          </w:p>
        </w:tc>
        <w:tc>
          <w:tcPr>
            <w:tcW w:w="74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14:paraId="57D26C0E" w14:textId="77777777" w:rsidR="00200CBC" w:rsidRDefault="00000000">
            <w:pPr>
              <w:pStyle w:val="TableParagraph"/>
              <w:snapToGrid w:val="0"/>
              <w:jc w:val="both"/>
              <w:rPr>
                <w:rFonts w:ascii="標楷體" w:eastAsia="標楷體" w:hAnsi="標楷體" w:cs="標楷體"/>
                <w:sz w:val="32"/>
                <w:szCs w:val="28"/>
                <w:lang w:eastAsia="zh-TW"/>
              </w:rPr>
            </w:pPr>
            <w:r w:rsidRPr="00367955">
              <w:rPr>
                <w:rFonts w:ascii="標楷體" w:eastAsia="標楷體" w:hAnsi="標楷體" w:cs="標楷體" w:hint="eastAsia"/>
                <w:sz w:val="32"/>
                <w:szCs w:val="28"/>
                <w:lang w:eastAsia="zh-TW"/>
              </w:rPr>
              <w:t>1</w:t>
            </w:r>
          </w:p>
        </w:tc>
      </w:tr>
      <w:tr w:rsidR="00200CBC" w14:paraId="4A078F0A" w14:textId="77777777" w:rsidTr="004A0D3A">
        <w:trPr>
          <w:trHeight w:val="680"/>
          <w:jc w:val="center"/>
        </w:trPr>
        <w:tc>
          <w:tcPr>
            <w:tcW w:w="1757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9888B41" w14:textId="77777777" w:rsidR="00200CBC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z w:val="32"/>
                <w:szCs w:val="28"/>
              </w:rPr>
            </w:pP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>報告單位</w:t>
            </w:r>
          </w:p>
        </w:tc>
        <w:tc>
          <w:tcPr>
            <w:tcW w:w="74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14:paraId="56530584" w14:textId="77777777" w:rsidR="00200CBC" w:rsidRDefault="00000000">
            <w:pPr>
              <w:pStyle w:val="TableParagraph"/>
              <w:snapToGrid w:val="0"/>
              <w:jc w:val="both"/>
              <w:rPr>
                <w:rFonts w:ascii="標楷體" w:eastAsia="標楷體" w:hAnsi="標楷體" w:cs="標楷體"/>
                <w:sz w:val="32"/>
                <w:szCs w:val="28"/>
                <w:lang w:eastAsia="zh-TW"/>
              </w:rPr>
            </w:pPr>
            <w:r w:rsidRPr="00367955">
              <w:rPr>
                <w:rFonts w:ascii="標楷體" w:eastAsia="標楷體" w:hAnsi="標楷體" w:cs="標楷體" w:hint="eastAsia"/>
                <w:sz w:val="32"/>
                <w:szCs w:val="28"/>
                <w:lang w:eastAsia="zh-TW"/>
              </w:rPr>
              <w:t>臺南市政府(文化局)</w:t>
            </w:r>
          </w:p>
        </w:tc>
      </w:tr>
      <w:tr w:rsidR="00200CBC" w14:paraId="16B42E03" w14:textId="77777777" w:rsidTr="004A0D3A">
        <w:trPr>
          <w:trHeight w:val="680"/>
          <w:jc w:val="center"/>
        </w:trPr>
        <w:tc>
          <w:tcPr>
            <w:tcW w:w="1757" w:type="dxa"/>
            <w:tcBorders>
              <w:top w:val="single" w:sz="7" w:space="0" w:color="000000"/>
              <w:left w:val="single" w:sz="12" w:space="0" w:color="000000"/>
              <w:bottom w:val="single" w:sz="5" w:space="0" w:color="000000"/>
              <w:right w:val="single" w:sz="7" w:space="0" w:color="000000"/>
            </w:tcBorders>
            <w:vAlign w:val="center"/>
          </w:tcPr>
          <w:p w14:paraId="1F0756AA" w14:textId="77777777" w:rsidR="00200CBC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z w:val="32"/>
                <w:szCs w:val="28"/>
              </w:rPr>
            </w:pP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>報告日期</w:t>
            </w:r>
          </w:p>
        </w:tc>
        <w:tc>
          <w:tcPr>
            <w:tcW w:w="7483" w:type="dxa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single" w:sz="12" w:space="0" w:color="000000"/>
            </w:tcBorders>
            <w:vAlign w:val="center"/>
          </w:tcPr>
          <w:p w14:paraId="77947E0A" w14:textId="77777777" w:rsidR="00200CBC" w:rsidRDefault="00000000">
            <w:pPr>
              <w:pStyle w:val="TableParagraph"/>
              <w:snapToGrid w:val="0"/>
              <w:jc w:val="both"/>
              <w:rPr>
                <w:rFonts w:ascii="標楷體" w:eastAsia="標楷體" w:hAnsi="標楷體" w:cs="標楷體"/>
                <w:sz w:val="32"/>
                <w:szCs w:val="28"/>
                <w:lang w:eastAsia="zh-TW"/>
              </w:rPr>
            </w:pPr>
            <w:r w:rsidRPr="00367955">
              <w:rPr>
                <w:rFonts w:ascii="標楷體" w:eastAsia="標楷體" w:hAnsi="標楷體" w:cs="標楷體" w:hint="eastAsia"/>
                <w:sz w:val="32"/>
                <w:szCs w:val="28"/>
                <w:lang w:eastAsia="zh-TW"/>
              </w:rPr>
              <w:t>113年11月25日 13:44</w:t>
            </w:r>
          </w:p>
        </w:tc>
      </w:tr>
      <w:tr w:rsidR="00200CBC" w14:paraId="0B1E9232" w14:textId="77777777" w:rsidTr="004A0D3A">
        <w:trPr>
          <w:trHeight w:val="680"/>
          <w:jc w:val="center"/>
        </w:trPr>
        <w:tc>
          <w:tcPr>
            <w:tcW w:w="1757" w:type="dxa"/>
            <w:tcBorders>
              <w:top w:val="single" w:sz="5" w:space="0" w:color="000000"/>
              <w:left w:val="single" w:sz="12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955DD9E" w14:textId="77777777" w:rsidR="00200CBC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z w:val="32"/>
                <w:szCs w:val="28"/>
              </w:rPr>
            </w:pP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>報告專題</w:t>
            </w:r>
          </w:p>
        </w:tc>
        <w:tc>
          <w:tcPr>
            <w:tcW w:w="7483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14:paraId="0E23B68A" w14:textId="7D2FF98C" w:rsidR="00200CBC" w:rsidRDefault="00000000">
            <w:pPr>
              <w:pStyle w:val="TableParagraph"/>
              <w:snapToGrid w:val="0"/>
              <w:jc w:val="both"/>
              <w:rPr>
                <w:rFonts w:ascii="標楷體" w:eastAsia="標楷體" w:hAnsi="標楷體" w:cs="標楷體"/>
                <w:sz w:val="32"/>
                <w:szCs w:val="28"/>
                <w:lang w:eastAsia="zh-TW"/>
              </w:rPr>
            </w:pPr>
            <w:r w:rsidRPr="00367955">
              <w:rPr>
                <w:rFonts w:ascii="標楷體" w:eastAsia="標楷體" w:hAnsi="標楷體" w:cs="標楷體" w:hint="eastAsia"/>
                <w:sz w:val="32"/>
                <w:szCs w:val="28"/>
                <w:lang w:eastAsia="zh-TW"/>
              </w:rPr>
              <w:t>「2024</w:t>
            </w:r>
            <w:proofErr w:type="gramStart"/>
            <w:r w:rsidRPr="00367955">
              <w:rPr>
                <w:rFonts w:ascii="標楷體" w:eastAsia="標楷體" w:hAnsi="標楷體" w:cs="標楷體" w:hint="eastAsia"/>
                <w:sz w:val="32"/>
                <w:szCs w:val="28"/>
                <w:lang w:eastAsia="zh-TW"/>
              </w:rPr>
              <w:t>臺</w:t>
            </w:r>
            <w:proofErr w:type="gramEnd"/>
            <w:r w:rsidRPr="00367955">
              <w:rPr>
                <w:rFonts w:ascii="標楷體" w:eastAsia="標楷體" w:hAnsi="標楷體" w:cs="標楷體" w:hint="eastAsia"/>
                <w:sz w:val="32"/>
                <w:szCs w:val="28"/>
                <w:lang w:eastAsia="zh-TW"/>
              </w:rPr>
              <w:t>南400期中成果報告暨2025府城建城300規劃報告」專案報告</w:t>
            </w:r>
          </w:p>
        </w:tc>
      </w:tr>
      <w:tr w:rsidR="00200CBC" w14:paraId="031F4366" w14:textId="77777777" w:rsidTr="00605B67">
        <w:trPr>
          <w:trHeight w:val="6803"/>
          <w:jc w:val="center"/>
        </w:trPr>
        <w:tc>
          <w:tcPr>
            <w:tcW w:w="1757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EDB3546" w14:textId="77777777" w:rsidR="00200CBC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z w:val="32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32"/>
                <w:szCs w:val="28"/>
                <w:lang w:eastAsia="zh-TW"/>
              </w:rPr>
              <w:t>委員會</w:t>
            </w:r>
          </w:p>
          <w:p w14:paraId="2A977F3F" w14:textId="77777777" w:rsidR="00200CBC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z w:val="32"/>
                <w:szCs w:val="28"/>
              </w:rPr>
            </w:pP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>結</w:t>
            </w:r>
            <w:r w:rsidRPr="00367955">
              <w:rPr>
                <w:rFonts w:ascii="標楷體" w:eastAsia="標楷體" w:hAnsi="標楷體" w:cs="標楷體"/>
                <w:spacing w:val="-7"/>
                <w:sz w:val="32"/>
                <w:szCs w:val="28"/>
              </w:rPr>
              <w:t xml:space="preserve"> </w:t>
            </w: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>論</w:t>
            </w:r>
          </w:p>
        </w:tc>
        <w:tc>
          <w:tcPr>
            <w:tcW w:w="74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14:paraId="46E2E491" w14:textId="77777777" w:rsidR="00200CBC" w:rsidRDefault="00000000">
            <w:pPr>
              <w:pStyle w:val="pStyle1"/>
              <w:numPr>
                <w:ilvl w:val="0"/>
                <w:numId w:val="6"/>
              </w:numPr>
            </w:pPr>
            <w:r>
              <w:t>2024臺南400系列活動，以台灣燈會、台灣文博會、台灣設計展等三大國家級展會為軸心，串起全年度帶狀動態與靜態文化行動，不僅獲國內、外眾多媒體的報導肯定，亦吸引國際外賓訪團、駐臺使節多次來訪臺南，成功拓展城市外交，向國際社會行銷臺南，更有效提高市民對家鄉城市的認同感與光榮感；惟2024即將結束，仍請市府持續加強宣導行銷，俾持續推升造訪本市觀光人次及創造整體經濟效益。</w:t>
            </w:r>
          </w:p>
          <w:p w14:paraId="0967793A" w14:textId="77777777" w:rsidR="00200CBC" w:rsidRDefault="00000000">
            <w:pPr>
              <w:pStyle w:val="pStyle1"/>
              <w:numPr>
                <w:ilvl w:val="0"/>
                <w:numId w:val="6"/>
              </w:numPr>
            </w:pPr>
            <w:r>
              <w:t>臺南400期間由市府各局處所辦理之八大主題展覽、完成修復之文化資產及相關硬體設施，留作各常態展部分，請市府妥為運用與宣傳，積極推動古蹟歷建之活化運用，俾延續其觀光效益。</w:t>
            </w:r>
          </w:p>
          <w:p w14:paraId="61A264C9" w14:textId="77777777" w:rsidR="00200CBC" w:rsidRDefault="00000000">
            <w:pPr>
              <w:pStyle w:val="pStyle1"/>
              <w:numPr>
                <w:ilvl w:val="0"/>
                <w:numId w:val="6"/>
              </w:numPr>
            </w:pPr>
            <w:r>
              <w:t>市府籌辦2025年府城建城300系列活動，應汲取臺南400籌辦之經驗，努力爭取中央經費及資源挹注，加強臺南城內、城外連結，規劃整體行銷宣傳策略，打造府城建城300年之創新亮點。</w:t>
            </w:r>
          </w:p>
          <w:p w14:paraId="2E014E22" w14:textId="77777777" w:rsidR="00200CBC" w:rsidRDefault="00000000">
            <w:pPr>
              <w:pStyle w:val="pStyle1"/>
              <w:numPr>
                <w:ilvl w:val="0"/>
                <w:numId w:val="6"/>
              </w:numPr>
            </w:pPr>
            <w:r>
              <w:t>今日本會各位議員針對2024臺南400和2025府城建城300之相關問題與提出多項寶貴建議，請市府詳加檢討納入規劃辦理。</w:t>
            </w:r>
          </w:p>
        </w:tc>
      </w:tr>
      <w:tr w:rsidR="00200CBC" w14:paraId="54C69662" w14:textId="77777777" w:rsidTr="00B13744">
        <w:trPr>
          <w:trHeight w:val="1531"/>
          <w:jc w:val="center"/>
        </w:trPr>
        <w:tc>
          <w:tcPr>
            <w:tcW w:w="1757" w:type="dxa"/>
            <w:tcBorders>
              <w:top w:val="single" w:sz="7" w:space="0" w:color="000000"/>
              <w:left w:val="single" w:sz="12" w:space="0" w:color="000000"/>
              <w:bottom w:val="single" w:sz="12" w:space="0" w:color="000000"/>
              <w:right w:val="single" w:sz="7" w:space="0" w:color="000000"/>
            </w:tcBorders>
            <w:vAlign w:val="center"/>
          </w:tcPr>
          <w:p w14:paraId="616959BF" w14:textId="77777777" w:rsidR="00200CBC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z w:val="32"/>
                <w:szCs w:val="28"/>
              </w:rPr>
            </w:pP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lastRenderedPageBreak/>
              <w:t>大</w:t>
            </w:r>
            <w:r w:rsidRPr="00367955">
              <w:rPr>
                <w:rFonts w:ascii="標楷體" w:eastAsia="標楷體" w:hAnsi="標楷體" w:cs="標楷體"/>
                <w:spacing w:val="-7"/>
                <w:sz w:val="32"/>
                <w:szCs w:val="28"/>
              </w:rPr>
              <w:t xml:space="preserve"> </w:t>
            </w: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>會</w:t>
            </w:r>
          </w:p>
          <w:p w14:paraId="21A4EF59" w14:textId="77777777" w:rsidR="00200CBC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z w:val="32"/>
                <w:szCs w:val="28"/>
              </w:rPr>
            </w:pP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>決</w:t>
            </w:r>
            <w:r w:rsidRPr="00367955">
              <w:rPr>
                <w:rFonts w:ascii="標楷體" w:eastAsia="標楷體" w:hAnsi="標楷體" w:cs="標楷體"/>
                <w:spacing w:val="-7"/>
                <w:sz w:val="32"/>
                <w:szCs w:val="28"/>
              </w:rPr>
              <w:t xml:space="preserve"> </w:t>
            </w: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>議</w:t>
            </w:r>
          </w:p>
        </w:tc>
        <w:tc>
          <w:tcPr>
            <w:tcW w:w="7483" w:type="dxa"/>
            <w:tcBorders>
              <w:top w:val="single" w:sz="7" w:space="0" w:color="000000"/>
              <w:left w:val="single" w:sz="7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F7EF695" w14:textId="77777777" w:rsidR="00200CBC" w:rsidRDefault="00000000">
            <w:pPr>
              <w:pStyle w:val="TableParagraph"/>
              <w:jc w:val="both"/>
              <w:rPr>
                <w:rFonts w:ascii="標楷體" w:eastAsia="標楷體" w:hAnsi="標楷體" w:cs="標楷體"/>
                <w:sz w:val="32"/>
                <w:szCs w:val="28"/>
                <w:lang w:eastAsia="zh-TW"/>
              </w:rPr>
            </w:pPr>
            <w:r w:rsidRPr="00367955">
              <w:rPr>
                <w:rFonts w:ascii="標楷體" w:eastAsia="標楷體" w:hAnsi="標楷體" w:cs="標楷體" w:hint="eastAsia"/>
                <w:sz w:val="32"/>
                <w:szCs w:val="28"/>
                <w:lang w:eastAsia="zh-TW"/>
              </w:rPr>
              <w:t>照委員會結論通過。</w:t>
            </w:r>
          </w:p>
        </w:tc>
      </w:tr>
    </w:tbl>
    <w:p w14:paraId="618408CA" w14:textId="77777777" w:rsidR="00200CBC" w:rsidRDefault="00000000">
      <w:pPr>
        <w:sectPr w:rsidR="00200CBC" w:rsidSect="003D11B9">
          <w:footerReference w:type="default" r:id="rId13"/>
          <w:pgSz w:w="11904" w:h="16840"/>
          <w:pgMar w:top="1134" w:right="1134" w:bottom="1134" w:left="1134" w:header="0" w:footer="544" w:gutter="0"/>
          <w:cols w:space="720"/>
        </w:sectPr>
      </w:pPr>
      <w:r>
        <w:br w:type="page"/>
      </w:r>
    </w:p>
    <w:p w14:paraId="21520966" w14:textId="77777777" w:rsidR="00200CBC" w:rsidRDefault="00000000">
      <w:pPr>
        <w:snapToGrid w:val="0"/>
        <w:spacing w:beforeLines="50" w:before="120" w:afterLines="50" w:after="120"/>
        <w:jc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標楷體" w:eastAsia="標楷體" w:hAnsi="標楷體" w:cs="標楷體" w:hint="eastAsia"/>
          <w:b/>
          <w:bCs/>
          <w:spacing w:val="5"/>
          <w:sz w:val="40"/>
          <w:szCs w:val="40"/>
          <w:lang w:eastAsia="zh-TW"/>
        </w:rPr>
        <w:lastRenderedPageBreak/>
        <w:t>第4屆第4次定期會</w:t>
      </w:r>
      <w:r>
        <w:rPr>
          <w:rFonts w:ascii="標楷體" w:eastAsia="標楷體" w:hAnsi="標楷體" w:cs="標楷體"/>
          <w:b/>
          <w:bCs/>
          <w:sz w:val="40"/>
          <w:szCs w:val="40"/>
          <w:u w:val="single"/>
          <w:lang w:eastAsia="zh-TW"/>
        </w:rPr>
        <w:t>保安委員會</w:t>
      </w:r>
      <w:r w:rsidRPr="00733617">
        <w:rPr>
          <w:rFonts w:ascii="標楷體" w:eastAsia="標楷體" w:hAnsi="標楷體" w:cs="標楷體"/>
          <w:b/>
          <w:bCs/>
          <w:spacing w:val="4"/>
          <w:sz w:val="40"/>
          <w:szCs w:val="40"/>
          <w:lang w:eastAsia="zh-TW"/>
        </w:rPr>
        <w:t>專</w:t>
      </w:r>
      <w:r w:rsidRPr="00733617">
        <w:rPr>
          <w:rFonts w:ascii="標楷體" w:eastAsia="標楷體" w:hAnsi="標楷體" w:cs="標楷體"/>
          <w:b/>
          <w:bCs/>
          <w:sz w:val="40"/>
          <w:szCs w:val="40"/>
          <w:lang w:eastAsia="zh-TW"/>
        </w:rPr>
        <w:t>案報</w:t>
      </w:r>
      <w:r w:rsidRPr="00733617">
        <w:rPr>
          <w:rFonts w:ascii="標楷體" w:eastAsia="標楷體" w:hAnsi="標楷體" w:cs="標楷體"/>
          <w:b/>
          <w:bCs/>
          <w:spacing w:val="4"/>
          <w:sz w:val="40"/>
          <w:szCs w:val="40"/>
          <w:lang w:eastAsia="zh-TW"/>
        </w:rPr>
        <w:t>告</w:t>
      </w:r>
      <w:r w:rsidRPr="00733617">
        <w:rPr>
          <w:rFonts w:ascii="標楷體" w:eastAsia="標楷體" w:hAnsi="標楷體" w:cs="標楷體"/>
          <w:b/>
          <w:bCs/>
          <w:sz w:val="40"/>
          <w:szCs w:val="40"/>
          <w:lang w:eastAsia="zh-TW"/>
        </w:rPr>
        <w:t>結</w:t>
      </w:r>
      <w:r w:rsidRPr="00733617">
        <w:rPr>
          <w:rFonts w:ascii="標楷體" w:eastAsia="標楷體" w:hAnsi="標楷體" w:cs="標楷體"/>
          <w:b/>
          <w:bCs/>
          <w:spacing w:val="6"/>
          <w:sz w:val="40"/>
          <w:szCs w:val="40"/>
          <w:lang w:eastAsia="zh-TW"/>
        </w:rPr>
        <w:t>論</w:t>
      </w:r>
    </w:p>
    <w:tbl>
      <w:tblPr>
        <w:tblStyle w:val="TableNormal"/>
        <w:tblW w:w="9240" w:type="dxa"/>
        <w:jc w:val="center"/>
        <w:tblLayout w:type="fixed"/>
        <w:tblCellMar>
          <w:left w:w="198" w:type="dxa"/>
          <w:right w:w="198" w:type="dxa"/>
        </w:tblCellMar>
        <w:tblLook w:val="01E0" w:firstRow="1" w:lastRow="1" w:firstColumn="1" w:lastColumn="1" w:noHBand="0" w:noVBand="0"/>
      </w:tblPr>
      <w:tblGrid>
        <w:gridCol w:w="1757"/>
        <w:gridCol w:w="7483"/>
      </w:tblGrid>
      <w:tr w:rsidR="00200CBC" w14:paraId="120BFD99" w14:textId="77777777" w:rsidTr="004A0D3A">
        <w:trPr>
          <w:trHeight w:val="680"/>
          <w:jc w:val="center"/>
        </w:trPr>
        <w:tc>
          <w:tcPr>
            <w:tcW w:w="1757" w:type="dxa"/>
            <w:tcBorders>
              <w:top w:val="single" w:sz="12" w:space="0" w:color="000000"/>
              <w:left w:val="single" w:sz="12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33F43A0" w14:textId="77777777" w:rsidR="00200CBC" w:rsidRDefault="00000000">
            <w:pPr>
              <w:pStyle w:val="TableParagraph"/>
              <w:tabs>
                <w:tab w:val="left" w:pos="829"/>
              </w:tabs>
              <w:snapToGrid w:val="0"/>
              <w:jc w:val="center"/>
              <w:rPr>
                <w:rFonts w:ascii="標楷體" w:eastAsia="標楷體" w:hAnsi="標楷體" w:cs="標楷體"/>
                <w:sz w:val="32"/>
                <w:szCs w:val="28"/>
              </w:rPr>
            </w:pP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>類</w:t>
            </w: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ab/>
              <w:t>別</w:t>
            </w:r>
          </w:p>
        </w:tc>
        <w:tc>
          <w:tcPr>
            <w:tcW w:w="7483" w:type="dxa"/>
            <w:tcBorders>
              <w:top w:val="single" w:sz="12" w:space="0" w:color="000000"/>
              <w:left w:val="single" w:sz="7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14:paraId="0D124C76" w14:textId="77777777" w:rsidR="00200CBC" w:rsidRDefault="00000000">
            <w:pPr>
              <w:pStyle w:val="TableParagraph"/>
              <w:snapToGrid w:val="0"/>
              <w:jc w:val="both"/>
              <w:rPr>
                <w:rFonts w:ascii="標楷體" w:eastAsia="標楷體" w:hAnsi="標楷體" w:cs="標楷體"/>
                <w:sz w:val="32"/>
                <w:szCs w:val="28"/>
                <w:lang w:eastAsia="zh-TW"/>
              </w:rPr>
            </w:pPr>
            <w:r w:rsidRPr="00367955">
              <w:rPr>
                <w:rFonts w:ascii="標楷體" w:eastAsia="標楷體" w:hAnsi="標楷體" w:cs="標楷體" w:hint="eastAsia"/>
                <w:sz w:val="32"/>
                <w:szCs w:val="28"/>
                <w:lang w:eastAsia="zh-TW"/>
              </w:rPr>
              <w:t>保安</w:t>
            </w:r>
          </w:p>
        </w:tc>
      </w:tr>
      <w:tr w:rsidR="00200CBC" w14:paraId="30AAD15E" w14:textId="77777777" w:rsidTr="004A0D3A">
        <w:trPr>
          <w:trHeight w:val="680"/>
          <w:jc w:val="center"/>
        </w:trPr>
        <w:tc>
          <w:tcPr>
            <w:tcW w:w="1757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10C88EE" w14:textId="77777777" w:rsidR="00200CBC" w:rsidRDefault="00000000">
            <w:pPr>
              <w:pStyle w:val="TableParagraph"/>
              <w:tabs>
                <w:tab w:val="left" w:pos="829"/>
              </w:tabs>
              <w:snapToGrid w:val="0"/>
              <w:jc w:val="center"/>
              <w:rPr>
                <w:rFonts w:ascii="標楷體" w:eastAsia="標楷體" w:hAnsi="標楷體" w:cs="標楷體"/>
                <w:sz w:val="32"/>
                <w:szCs w:val="28"/>
              </w:rPr>
            </w:pP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>編</w:t>
            </w: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ab/>
              <w:t>號</w:t>
            </w:r>
          </w:p>
        </w:tc>
        <w:tc>
          <w:tcPr>
            <w:tcW w:w="74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14:paraId="08EE1511" w14:textId="77777777" w:rsidR="00200CBC" w:rsidRDefault="00000000">
            <w:pPr>
              <w:pStyle w:val="TableParagraph"/>
              <w:snapToGrid w:val="0"/>
              <w:jc w:val="both"/>
              <w:rPr>
                <w:rFonts w:ascii="標楷體" w:eastAsia="標楷體" w:hAnsi="標楷體" w:cs="標楷體"/>
                <w:sz w:val="32"/>
                <w:szCs w:val="28"/>
                <w:lang w:eastAsia="zh-TW"/>
              </w:rPr>
            </w:pPr>
            <w:r w:rsidRPr="00367955">
              <w:rPr>
                <w:rFonts w:ascii="標楷體" w:eastAsia="標楷體" w:hAnsi="標楷體" w:cs="標楷體" w:hint="eastAsia"/>
                <w:sz w:val="32"/>
                <w:szCs w:val="28"/>
                <w:lang w:eastAsia="zh-TW"/>
              </w:rPr>
              <w:t>1</w:t>
            </w:r>
          </w:p>
        </w:tc>
      </w:tr>
      <w:tr w:rsidR="00200CBC" w14:paraId="25DB2D80" w14:textId="77777777" w:rsidTr="004A0D3A">
        <w:trPr>
          <w:trHeight w:val="680"/>
          <w:jc w:val="center"/>
        </w:trPr>
        <w:tc>
          <w:tcPr>
            <w:tcW w:w="1757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42ED2B9" w14:textId="77777777" w:rsidR="00200CBC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z w:val="32"/>
                <w:szCs w:val="28"/>
              </w:rPr>
            </w:pP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>報告單位</w:t>
            </w:r>
          </w:p>
        </w:tc>
        <w:tc>
          <w:tcPr>
            <w:tcW w:w="74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14:paraId="3356D94D" w14:textId="77777777" w:rsidR="00200CBC" w:rsidRDefault="00000000">
            <w:pPr>
              <w:pStyle w:val="TableParagraph"/>
              <w:snapToGrid w:val="0"/>
              <w:jc w:val="both"/>
              <w:rPr>
                <w:rFonts w:ascii="標楷體" w:eastAsia="標楷體" w:hAnsi="標楷體" w:cs="標楷體"/>
                <w:sz w:val="32"/>
                <w:szCs w:val="28"/>
                <w:lang w:eastAsia="zh-TW"/>
              </w:rPr>
            </w:pPr>
            <w:r w:rsidRPr="00367955">
              <w:rPr>
                <w:rFonts w:ascii="標楷體" w:eastAsia="標楷體" w:hAnsi="標楷體" w:cs="標楷體" w:hint="eastAsia"/>
                <w:sz w:val="32"/>
                <w:szCs w:val="28"/>
                <w:lang w:eastAsia="zh-TW"/>
              </w:rPr>
              <w:t>臺南市政府(交通局)</w:t>
            </w:r>
          </w:p>
        </w:tc>
      </w:tr>
      <w:tr w:rsidR="00200CBC" w14:paraId="7944890B" w14:textId="77777777" w:rsidTr="004A0D3A">
        <w:trPr>
          <w:trHeight w:val="680"/>
          <w:jc w:val="center"/>
        </w:trPr>
        <w:tc>
          <w:tcPr>
            <w:tcW w:w="1757" w:type="dxa"/>
            <w:tcBorders>
              <w:top w:val="single" w:sz="7" w:space="0" w:color="000000"/>
              <w:left w:val="single" w:sz="12" w:space="0" w:color="000000"/>
              <w:bottom w:val="single" w:sz="5" w:space="0" w:color="000000"/>
              <w:right w:val="single" w:sz="7" w:space="0" w:color="000000"/>
            </w:tcBorders>
            <w:vAlign w:val="center"/>
          </w:tcPr>
          <w:p w14:paraId="646D48C3" w14:textId="77777777" w:rsidR="00200CBC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z w:val="32"/>
                <w:szCs w:val="28"/>
              </w:rPr>
            </w:pP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>報告日期</w:t>
            </w:r>
          </w:p>
        </w:tc>
        <w:tc>
          <w:tcPr>
            <w:tcW w:w="7483" w:type="dxa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single" w:sz="12" w:space="0" w:color="000000"/>
            </w:tcBorders>
            <w:vAlign w:val="center"/>
          </w:tcPr>
          <w:p w14:paraId="4F8D42B2" w14:textId="77777777" w:rsidR="00200CBC" w:rsidRDefault="00000000">
            <w:pPr>
              <w:pStyle w:val="TableParagraph"/>
              <w:snapToGrid w:val="0"/>
              <w:jc w:val="both"/>
              <w:rPr>
                <w:rFonts w:ascii="標楷體" w:eastAsia="標楷體" w:hAnsi="標楷體" w:cs="標楷體"/>
                <w:sz w:val="32"/>
                <w:szCs w:val="28"/>
                <w:lang w:eastAsia="zh-TW"/>
              </w:rPr>
            </w:pPr>
            <w:r w:rsidRPr="00367955">
              <w:rPr>
                <w:rFonts w:ascii="標楷體" w:eastAsia="標楷體" w:hAnsi="標楷體" w:cs="標楷體" w:hint="eastAsia"/>
                <w:sz w:val="32"/>
                <w:szCs w:val="28"/>
                <w:lang w:eastAsia="zh-TW"/>
              </w:rPr>
              <w:t>113年11月25日 09:30</w:t>
            </w:r>
          </w:p>
        </w:tc>
      </w:tr>
      <w:tr w:rsidR="00200CBC" w14:paraId="27373D3D" w14:textId="77777777" w:rsidTr="004A0D3A">
        <w:trPr>
          <w:trHeight w:val="680"/>
          <w:jc w:val="center"/>
        </w:trPr>
        <w:tc>
          <w:tcPr>
            <w:tcW w:w="1757" w:type="dxa"/>
            <w:tcBorders>
              <w:top w:val="single" w:sz="5" w:space="0" w:color="000000"/>
              <w:left w:val="single" w:sz="12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54A57CA" w14:textId="77777777" w:rsidR="00200CBC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z w:val="32"/>
                <w:szCs w:val="28"/>
              </w:rPr>
            </w:pP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>報告專題</w:t>
            </w:r>
          </w:p>
        </w:tc>
        <w:tc>
          <w:tcPr>
            <w:tcW w:w="7483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14:paraId="2016D6B2" w14:textId="77777777" w:rsidR="00200CBC" w:rsidRDefault="00000000">
            <w:pPr>
              <w:pStyle w:val="TableParagraph"/>
              <w:snapToGrid w:val="0"/>
              <w:jc w:val="both"/>
              <w:rPr>
                <w:rFonts w:ascii="標楷體" w:eastAsia="標楷體" w:hAnsi="標楷體" w:cs="標楷體"/>
                <w:sz w:val="32"/>
                <w:szCs w:val="28"/>
                <w:lang w:eastAsia="zh-TW"/>
              </w:rPr>
            </w:pPr>
            <w:r w:rsidRPr="00367955">
              <w:rPr>
                <w:rFonts w:ascii="標楷體" w:eastAsia="標楷體" w:hAnsi="標楷體" w:cs="標楷體" w:hint="eastAsia"/>
                <w:sz w:val="32"/>
                <w:szCs w:val="28"/>
                <w:lang w:eastAsia="zh-TW"/>
              </w:rPr>
              <w:t>「臺南市大眾運輸系統含臺鐵及捷運系統高架、地下化財務規劃及經費來源」專案報告</w:t>
            </w:r>
          </w:p>
        </w:tc>
      </w:tr>
      <w:tr w:rsidR="00200CBC" w14:paraId="46B18839" w14:textId="77777777" w:rsidTr="00605B67">
        <w:trPr>
          <w:trHeight w:val="6803"/>
          <w:jc w:val="center"/>
        </w:trPr>
        <w:tc>
          <w:tcPr>
            <w:tcW w:w="1757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D350715" w14:textId="77777777" w:rsidR="00200CBC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z w:val="32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32"/>
                <w:szCs w:val="28"/>
                <w:lang w:eastAsia="zh-TW"/>
              </w:rPr>
              <w:t>委員會</w:t>
            </w:r>
          </w:p>
          <w:p w14:paraId="465D73C4" w14:textId="77777777" w:rsidR="00200CBC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z w:val="32"/>
                <w:szCs w:val="28"/>
              </w:rPr>
            </w:pP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>結</w:t>
            </w:r>
            <w:r w:rsidRPr="00367955">
              <w:rPr>
                <w:rFonts w:ascii="標楷體" w:eastAsia="標楷體" w:hAnsi="標楷體" w:cs="標楷體"/>
                <w:spacing w:val="-7"/>
                <w:sz w:val="32"/>
                <w:szCs w:val="28"/>
              </w:rPr>
              <w:t xml:space="preserve"> </w:t>
            </w: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>論</w:t>
            </w:r>
          </w:p>
        </w:tc>
        <w:tc>
          <w:tcPr>
            <w:tcW w:w="74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14:paraId="0A2EF674" w14:textId="77777777" w:rsidR="00200CBC" w:rsidRDefault="00000000">
            <w:pPr>
              <w:pStyle w:val="pStyle1"/>
            </w:pPr>
            <w:r>
              <w:t>無</w:t>
            </w:r>
          </w:p>
        </w:tc>
      </w:tr>
      <w:tr w:rsidR="00200CBC" w14:paraId="6E3F9F29" w14:textId="77777777" w:rsidTr="00B13744">
        <w:trPr>
          <w:trHeight w:val="1531"/>
          <w:jc w:val="center"/>
        </w:trPr>
        <w:tc>
          <w:tcPr>
            <w:tcW w:w="1757" w:type="dxa"/>
            <w:tcBorders>
              <w:top w:val="single" w:sz="7" w:space="0" w:color="000000"/>
              <w:left w:val="single" w:sz="12" w:space="0" w:color="000000"/>
              <w:bottom w:val="single" w:sz="12" w:space="0" w:color="000000"/>
              <w:right w:val="single" w:sz="7" w:space="0" w:color="000000"/>
            </w:tcBorders>
            <w:vAlign w:val="center"/>
          </w:tcPr>
          <w:p w14:paraId="23C3C282" w14:textId="77777777" w:rsidR="00200CBC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z w:val="32"/>
                <w:szCs w:val="28"/>
              </w:rPr>
            </w:pP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>大</w:t>
            </w:r>
            <w:r w:rsidRPr="00367955">
              <w:rPr>
                <w:rFonts w:ascii="標楷體" w:eastAsia="標楷體" w:hAnsi="標楷體" w:cs="標楷體"/>
                <w:spacing w:val="-7"/>
                <w:sz w:val="32"/>
                <w:szCs w:val="28"/>
              </w:rPr>
              <w:t xml:space="preserve"> </w:t>
            </w: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>會</w:t>
            </w:r>
          </w:p>
          <w:p w14:paraId="2809B9DD" w14:textId="77777777" w:rsidR="00200CBC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z w:val="32"/>
                <w:szCs w:val="28"/>
              </w:rPr>
            </w:pP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>決</w:t>
            </w:r>
            <w:r w:rsidRPr="00367955">
              <w:rPr>
                <w:rFonts w:ascii="標楷體" w:eastAsia="標楷體" w:hAnsi="標楷體" w:cs="標楷體"/>
                <w:spacing w:val="-7"/>
                <w:sz w:val="32"/>
                <w:szCs w:val="28"/>
              </w:rPr>
              <w:t xml:space="preserve"> </w:t>
            </w: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>議</w:t>
            </w:r>
          </w:p>
        </w:tc>
        <w:tc>
          <w:tcPr>
            <w:tcW w:w="7483" w:type="dxa"/>
            <w:tcBorders>
              <w:top w:val="single" w:sz="7" w:space="0" w:color="000000"/>
              <w:left w:val="single" w:sz="7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82C1573" w14:textId="77777777" w:rsidR="00200CBC" w:rsidRDefault="00000000">
            <w:pPr>
              <w:pStyle w:val="TableParagraph"/>
              <w:jc w:val="both"/>
              <w:rPr>
                <w:rFonts w:ascii="標楷體" w:eastAsia="標楷體" w:hAnsi="標楷體" w:cs="標楷體"/>
                <w:sz w:val="32"/>
                <w:szCs w:val="28"/>
                <w:lang w:eastAsia="zh-TW"/>
              </w:rPr>
            </w:pPr>
            <w:r w:rsidRPr="00367955">
              <w:rPr>
                <w:rFonts w:ascii="標楷體" w:eastAsia="標楷體" w:hAnsi="標楷體" w:cs="標楷體" w:hint="eastAsia"/>
                <w:sz w:val="32"/>
                <w:szCs w:val="28"/>
                <w:lang w:eastAsia="zh-TW"/>
              </w:rPr>
              <w:t>-</w:t>
            </w:r>
          </w:p>
        </w:tc>
      </w:tr>
    </w:tbl>
    <w:p w14:paraId="19C9E58D" w14:textId="77777777" w:rsidR="00200CBC" w:rsidRDefault="00200CBC"/>
    <w:sectPr w:rsidR="00200CBC" w:rsidSect="003D11B9">
      <w:footerReference w:type="default" r:id="rId14"/>
      <w:pgSz w:w="11904" w:h="16840"/>
      <w:pgMar w:top="1134" w:right="1134" w:bottom="1134" w:left="1134" w:header="0" w:footer="54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6438E" w14:textId="77777777" w:rsidR="003807F4" w:rsidRDefault="003807F4">
      <w:r>
        <w:separator/>
      </w:r>
    </w:p>
  </w:endnote>
  <w:endnote w:type="continuationSeparator" w:id="0">
    <w:p w14:paraId="1BB93555" w14:textId="77777777" w:rsidR="003807F4" w:rsidRDefault="00380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･鬧ｺ Std R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609BA" w14:textId="77777777" w:rsidR="00200CBC" w:rsidRDefault="00000000">
    <w:pPr>
      <w:spacing w:line="200" w:lineRule="exact"/>
      <w:rPr>
        <w:sz w:val="20"/>
        <w:szCs w:val="20"/>
      </w:rPr>
    </w:pPr>
    <w:r>
      <w:rPr>
        <w:noProof/>
        <w:lang w:eastAsia="zh-TW"/>
      </w:rPr>
      <mc:AlternateContent>
        <mc:Choice Requires="wps">
          <w:drawing>
            <wp:anchor distT="0" distB="0" distL="114300" distR="114300" simplePos="0" relativeHeight="251657216" behindDoc="1" locked="0" layoutInCell="1" hidden="0" allowOverlap="1" wp14:anchorId="7EA945F6" wp14:editId="3EEDDDA3">
              <wp:simplePos x="0" y="0"/>
              <wp:positionH relativeFrom="page">
                <wp:posOffset>3691890</wp:posOffset>
              </wp:positionH>
              <wp:positionV relativeFrom="page">
                <wp:posOffset>10205720</wp:posOffset>
              </wp:positionV>
              <wp:extent cx="179070" cy="153670"/>
              <wp:effectExtent l="0" t="4445" r="0" b="3810"/>
              <wp:wrapNone/>
              <wp:docPr id="5" name="_x0000_s000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 bwMode="auto">
                      <a:xfrm>
                        <a:off x="0" y="0"/>
                        <a:ext cx="17907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2729084" w14:textId="77777777" w:rsidR="00200CBC" w:rsidRDefault="00200CBC">
                          <w:pPr>
                            <w:spacing w:line="225" w:lineRule="exact"/>
                            <w:ind w:left="40"/>
                            <w:rPr>
                              <w:rFonts w:ascii="Calibri" w:eastAsia="Calibri" w:hAnsi="Calibri" w:cs="Calibri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anchor="t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pic="http://schemas.openxmlformats.org/drawingml/2006/picture" xmlns:a="http://schemas.openxmlformats.org/drawingml/2006/main" xmlns:ve="http://schemas.openxmlformats.org/markup-compatibility/2006">
          <w:pict>
            <v:shape id="_x0000_s0009" o:spid="_x0000_s0011" type="#_x0000_t202" style="height:12.1pt;margin-left:290.7pt;margin-top:803.6pt;mso-height-percent:0;mso-height-relative:page;mso-position-horizontal-relative:page;mso-position-vertical-relative:page;mso-width-percent:0;mso-width-relative:page;mso-wrap-distance-bottom:0;mso-wrap-distance-left:9pt;mso-wrap-distance-right:9pt;mso-wrap-distance-top:0;mso-wrap-style:square;position:absolute;v-text-anchor:top;visibility:visible;width:14.1pt;z-index:-3791656228" o:bwmode="auto" filled="f" stroked="f">
              <o:lock v:ext="edit" aspectratio="t"/>
              <w10:bordertop type="none" width="0"/>
              <w10:borderleft type="none" width="0"/>
              <w10:borderbottom type="none" width="0"/>
              <w10:borderright type="none" width="0"/>
              <v:textbox style="layout-flow:horizontal" inset="0,0,0,0">
                <w:txbxContent>
                  <w:p>
                    <w:pPr>
                      <w:spacing w:line="225" w:lineRule="exact"/>
                      <w:ind w:left="40"/>
                      <w:rPr>
                        <w:rFonts w:ascii="Calibri" w:eastAsia="Calibri" w:hAnsi="Calibri" w:cs="Calibri"/>
                        <w:sz w:val="20"/>
                        <w:szCs w:val="20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3BCFF" w14:textId="77777777" w:rsidR="00200CBC" w:rsidRDefault="00000000">
    <w:pPr>
      <w:spacing w:line="200" w:lineRule="exact"/>
      <w:rPr>
        <w:sz w:val="20"/>
        <w:szCs w:val="20"/>
      </w:rPr>
    </w:pPr>
    <w:r>
      <w:rPr>
        <w:noProof/>
        <w:lang w:eastAsia="zh-TW"/>
      </w:rPr>
      <mc:AlternateContent>
        <mc:Choice Requires="wps">
          <w:drawing>
            <wp:anchor distT="0" distB="0" distL="114300" distR="114300" simplePos="0" relativeHeight="251658240" behindDoc="1" locked="0" layoutInCell="1" hidden="0" allowOverlap="1" wp14:anchorId="465C8603" wp14:editId="668E0C16">
              <wp:simplePos x="0" y="0"/>
              <wp:positionH relativeFrom="page">
                <wp:posOffset>3691890</wp:posOffset>
              </wp:positionH>
              <wp:positionV relativeFrom="page">
                <wp:posOffset>10205720</wp:posOffset>
              </wp:positionV>
              <wp:extent cx="179070" cy="153670"/>
              <wp:effectExtent l="0" t="4445" r="0" b="3810"/>
              <wp:wrapNone/>
              <wp:docPr id="6" name="_x0000_s00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 bwMode="auto">
                      <a:xfrm>
                        <a:off x="0" y="0"/>
                        <a:ext cx="17907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06AD0D5" w14:textId="77777777" w:rsidR="00200CBC" w:rsidRDefault="00200CBC">
                          <w:pPr>
                            <w:spacing w:line="225" w:lineRule="exact"/>
                            <w:ind w:left="40"/>
                            <w:rPr>
                              <w:rFonts w:ascii="Calibri" w:eastAsia="Calibri" w:hAnsi="Calibri" w:cs="Calibri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anchor="t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pic="http://schemas.openxmlformats.org/drawingml/2006/picture" xmlns:a="http://schemas.openxmlformats.org/drawingml/2006/main" xmlns:ve="http://schemas.openxmlformats.org/markup-compatibility/2006">
          <w:pict>
            <v:shape id="_x0000_s0010" o:spid="_x0000_s0012" type="#_x0000_t202" style="height:12.1pt;margin-left:290.7pt;margin-top:803.6pt;mso-height-percent:0;mso-height-relative:page;mso-position-horizontal-relative:page;mso-position-vertical-relative:page;mso-width-percent:0;mso-width-relative:page;mso-wrap-distance-bottom:0;mso-wrap-distance-left:9pt;mso-wrap-distance-right:9pt;mso-wrap-distance-top:0;mso-wrap-style:square;position:absolute;v-text-anchor:top;visibility:visible;width:14.1pt;z-index:-3791656228" o:bwmode="auto" filled="f" stroked="f">
              <o:lock v:ext="edit" aspectratio="t"/>
              <w10:bordertop type="none" width="0"/>
              <w10:borderleft type="none" width="0"/>
              <w10:borderbottom type="none" width="0"/>
              <w10:borderright type="none" width="0"/>
              <v:textbox style="layout-flow:horizontal" inset="0,0,0,0">
                <w:txbxContent>
                  <w:p>
                    <w:pPr>
                      <w:spacing w:line="225" w:lineRule="exact"/>
                      <w:ind w:left="40"/>
                      <w:rPr>
                        <w:rFonts w:ascii="Calibri" w:eastAsia="Calibri" w:hAnsi="Calibri" w:cs="Calibri"/>
                        <w:sz w:val="20"/>
                        <w:szCs w:val="20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42678" w14:textId="77777777" w:rsidR="003807F4" w:rsidRDefault="003807F4">
      <w:r>
        <w:separator/>
      </w:r>
    </w:p>
  </w:footnote>
  <w:footnote w:type="continuationSeparator" w:id="0">
    <w:p w14:paraId="0CED6BC7" w14:textId="77777777" w:rsidR="003807F4" w:rsidRDefault="003807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76E7A"/>
    <w:multiLevelType w:val="multilevel"/>
    <w:tmpl w:val="3D28872E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0B8102CF"/>
    <w:multiLevelType w:val="multilevel"/>
    <w:tmpl w:val="F0B29A2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37AC7CEE"/>
    <w:multiLevelType w:val="hybridMultilevel"/>
    <w:tmpl w:val="1CCE596C"/>
    <w:lvl w:ilvl="0" w:tplc="E07C89EA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4B16DDB8">
      <w:start w:val="1"/>
      <w:numFmt w:val="ideographTraditional"/>
      <w:lvlText w:val="%2、"/>
      <w:lvlJc w:val="left"/>
      <w:pPr>
        <w:ind w:left="1054" w:hanging="480"/>
      </w:pPr>
    </w:lvl>
    <w:lvl w:ilvl="2" w:tplc="95F0AC02">
      <w:start w:val="1"/>
      <w:numFmt w:val="lowerRoman"/>
      <w:lvlText w:val="%3."/>
      <w:lvlJc w:val="right"/>
      <w:pPr>
        <w:ind w:left="1534" w:hanging="480"/>
      </w:pPr>
    </w:lvl>
    <w:lvl w:ilvl="3" w:tplc="76CE492C">
      <w:start w:val="1"/>
      <w:numFmt w:val="decimal"/>
      <w:lvlText w:val="%4."/>
      <w:lvlJc w:val="left"/>
      <w:pPr>
        <w:ind w:left="2014" w:hanging="480"/>
      </w:pPr>
    </w:lvl>
    <w:lvl w:ilvl="4" w:tplc="74AC85EC">
      <w:start w:val="1"/>
      <w:numFmt w:val="ideographTraditional"/>
      <w:lvlText w:val="%5、"/>
      <w:lvlJc w:val="left"/>
      <w:pPr>
        <w:ind w:left="2494" w:hanging="480"/>
      </w:pPr>
    </w:lvl>
    <w:lvl w:ilvl="5" w:tplc="2A36D60E">
      <w:start w:val="1"/>
      <w:numFmt w:val="lowerRoman"/>
      <w:lvlText w:val="%6."/>
      <w:lvlJc w:val="right"/>
      <w:pPr>
        <w:ind w:left="2974" w:hanging="480"/>
      </w:pPr>
    </w:lvl>
    <w:lvl w:ilvl="6" w:tplc="85687E82">
      <w:start w:val="1"/>
      <w:numFmt w:val="decimal"/>
      <w:lvlText w:val="%7."/>
      <w:lvlJc w:val="left"/>
      <w:pPr>
        <w:ind w:left="3454" w:hanging="480"/>
      </w:pPr>
    </w:lvl>
    <w:lvl w:ilvl="7" w:tplc="BE64835C">
      <w:start w:val="1"/>
      <w:numFmt w:val="ideographTraditional"/>
      <w:lvlText w:val="%8、"/>
      <w:lvlJc w:val="left"/>
      <w:pPr>
        <w:ind w:left="3934" w:hanging="480"/>
      </w:pPr>
    </w:lvl>
    <w:lvl w:ilvl="8" w:tplc="DB784A12">
      <w:start w:val="1"/>
      <w:numFmt w:val="lowerRoman"/>
      <w:lvlText w:val="%9."/>
      <w:lvlJc w:val="right"/>
      <w:pPr>
        <w:ind w:left="4414" w:hanging="480"/>
      </w:pPr>
    </w:lvl>
  </w:abstractNum>
  <w:abstractNum w:abstractNumId="3" w15:restartNumberingAfterBreak="0">
    <w:nsid w:val="3CC176AE"/>
    <w:multiLevelType w:val="multilevel"/>
    <w:tmpl w:val="8E82B74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4" w15:restartNumberingAfterBreak="0">
    <w:nsid w:val="48EC3FF4"/>
    <w:multiLevelType w:val="multilevel"/>
    <w:tmpl w:val="7A441D0E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5" w15:restartNumberingAfterBreak="0">
    <w:nsid w:val="5A6D4781"/>
    <w:multiLevelType w:val="multilevel"/>
    <w:tmpl w:val="C9147B84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6" w15:restartNumberingAfterBreak="0">
    <w:nsid w:val="779C7A31"/>
    <w:multiLevelType w:val="hybridMultilevel"/>
    <w:tmpl w:val="0270F016"/>
    <w:lvl w:ilvl="0" w:tplc="2BE2DBBA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F78A2654">
      <w:start w:val="1"/>
      <w:numFmt w:val="ideographTraditional"/>
      <w:lvlText w:val="%2、"/>
      <w:lvlJc w:val="left"/>
      <w:pPr>
        <w:ind w:left="1054" w:hanging="480"/>
      </w:pPr>
    </w:lvl>
    <w:lvl w:ilvl="2" w:tplc="B2E489F8">
      <w:start w:val="1"/>
      <w:numFmt w:val="lowerRoman"/>
      <w:lvlText w:val="%3."/>
      <w:lvlJc w:val="right"/>
      <w:pPr>
        <w:ind w:left="1534" w:hanging="480"/>
      </w:pPr>
    </w:lvl>
    <w:lvl w:ilvl="3" w:tplc="78A01132">
      <w:start w:val="1"/>
      <w:numFmt w:val="decimal"/>
      <w:lvlText w:val="%4."/>
      <w:lvlJc w:val="left"/>
      <w:pPr>
        <w:ind w:left="2014" w:hanging="480"/>
      </w:pPr>
    </w:lvl>
    <w:lvl w:ilvl="4" w:tplc="1FF8DF1C">
      <w:start w:val="1"/>
      <w:numFmt w:val="ideographTraditional"/>
      <w:lvlText w:val="%5、"/>
      <w:lvlJc w:val="left"/>
      <w:pPr>
        <w:ind w:left="2494" w:hanging="480"/>
      </w:pPr>
    </w:lvl>
    <w:lvl w:ilvl="5" w:tplc="B25ACE64">
      <w:start w:val="1"/>
      <w:numFmt w:val="lowerRoman"/>
      <w:lvlText w:val="%6."/>
      <w:lvlJc w:val="right"/>
      <w:pPr>
        <w:ind w:left="2974" w:hanging="480"/>
      </w:pPr>
    </w:lvl>
    <w:lvl w:ilvl="6" w:tplc="64AA68D2">
      <w:start w:val="1"/>
      <w:numFmt w:val="decimal"/>
      <w:lvlText w:val="%7."/>
      <w:lvlJc w:val="left"/>
      <w:pPr>
        <w:ind w:left="3454" w:hanging="480"/>
      </w:pPr>
    </w:lvl>
    <w:lvl w:ilvl="7" w:tplc="A5A4085A">
      <w:start w:val="1"/>
      <w:numFmt w:val="ideographTraditional"/>
      <w:lvlText w:val="%8、"/>
      <w:lvlJc w:val="left"/>
      <w:pPr>
        <w:ind w:left="3934" w:hanging="480"/>
      </w:pPr>
    </w:lvl>
    <w:lvl w:ilvl="8" w:tplc="A7E8DCCE">
      <w:start w:val="1"/>
      <w:numFmt w:val="lowerRoman"/>
      <w:lvlText w:val="%9."/>
      <w:lvlJc w:val="right"/>
      <w:pPr>
        <w:ind w:left="4414" w:hanging="480"/>
      </w:pPr>
    </w:lvl>
  </w:abstractNum>
  <w:abstractNum w:abstractNumId="7" w15:restartNumberingAfterBreak="0">
    <w:nsid w:val="79F87E26"/>
    <w:multiLevelType w:val="multilevel"/>
    <w:tmpl w:val="7F0A425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7E4C06F0"/>
    <w:multiLevelType w:val="multilevel"/>
    <w:tmpl w:val="9FEC9F30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32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32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32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 w16cid:durableId="571619674">
    <w:abstractNumId w:val="1"/>
  </w:num>
  <w:num w:numId="2" w16cid:durableId="1919902192">
    <w:abstractNumId w:val="0"/>
  </w:num>
  <w:num w:numId="3" w16cid:durableId="1954946206">
    <w:abstractNumId w:val="3"/>
  </w:num>
  <w:num w:numId="4" w16cid:durableId="547373846">
    <w:abstractNumId w:val="4"/>
  </w:num>
  <w:num w:numId="5" w16cid:durableId="55787284">
    <w:abstractNumId w:val="6"/>
  </w:num>
  <w:num w:numId="6" w16cid:durableId="760956811">
    <w:abstractNumId w:val="8"/>
  </w:num>
  <w:num w:numId="7" w16cid:durableId="1506936480">
    <w:abstractNumId w:val="7"/>
  </w:num>
  <w:num w:numId="8" w16cid:durableId="79102870">
    <w:abstractNumId w:val="5"/>
  </w:num>
  <w:num w:numId="9" w16cid:durableId="21282377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CBC"/>
    <w:rsid w:val="00200CBC"/>
    <w:rsid w:val="003807F4"/>
    <w:rsid w:val="006B373B"/>
    <w:rsid w:val="00A21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4C930E"/>
  <w15:docId w15:val="{A99652A7-6B01-43C4-ACB4-BE3D08A9D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4C33"/>
  </w:style>
  <w:style w:type="paragraph" w:styleId="1">
    <w:name w:val="heading 1"/>
    <w:basedOn w:val="a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a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a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ParagraphFont">
    <w:name w:val="DefaultParagraphFont"/>
    <w:uiPriority w:val="1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DefaultParagraphFont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a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DefaultParagraphFont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DefaultParagraphFont"/>
    <w:uiPriority w:val="99"/>
    <w:semiHidden/>
    <w:rsid w:val="00975192"/>
    <w:rPr>
      <w:color w:val="808080"/>
    </w:rPr>
  </w:style>
  <w:style w:type="paragraph" w:customStyle="1" w:styleId="Normal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pStyle1">
    <w:name w:val="pStyle_1"/>
    <w:basedOn w:val="Normal0"/>
    <w:qFormat/>
    <w:pPr>
      <w:jc w:val="both"/>
    </w:pPr>
    <w:rPr>
      <w:rFonts w:ascii="標楷體" w:eastAsia="標楷體" w:hAnsi="標楷體" w:cs="標楷體"/>
      <w:spacing w:val="14"/>
      <w:sz w:val="32"/>
    </w:rPr>
  </w:style>
  <w:style w:type="paragraph" w:customStyle="1" w:styleId="Normala9661775-2385-4df1-bc71-3f3727a3daf3">
    <w:name w:val="Normal_a9661775-2385-4df1-bc71-3f3727a3daf3"/>
    <w:qFormat/>
    <w:rsid w:val="001F4C33"/>
  </w:style>
  <w:style w:type="paragraph" w:customStyle="1" w:styleId="listcolcenterstyle">
    <w:name w:val="list col center style"/>
    <w:basedOn w:val="a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a"/>
    <w:rPr>
      <w:rFonts w:ascii="標楷體" w:eastAsia="標楷體" w:hAnsi="標楷體" w:cs="標楷體"/>
      <w:sz w:val="20"/>
    </w:rPr>
  </w:style>
  <w:style w:type="paragraph" w:customStyle="1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table" w:styleId="aa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rmald8a85b39-1e6a-447f-8e53-f0aa213912dc">
    <w:name w:val="Normal_d8a85b39-1e6a-447f-8e53-f0aa213912dc"/>
    <w:qFormat/>
    <w:rsid w:val="001F4C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5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F72E4C-78F9-4510-807E-4789CFFB14F3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452E86ED-7E0A-4FD6-89CE-BD8CCDF7C5EA}">
  <ds:schemaRefs>
    <ds:schemaRef ds:uri="http://schemas.openxmlformats.org/officeDocument/2006/docPropsVTypes"/>
    <ds:schemaRef ds:uri="http://schemas.openxmlformats.org/officeDocument/2006/custom-properties"/>
  </ds:schemaRefs>
</ds:datastoreItem>
</file>

<file path=customXml/itemProps3.xml><?xml version="1.0" encoding="utf-8"?>
<ds:datastoreItem xmlns:ds="http://schemas.openxmlformats.org/officeDocument/2006/customXml" ds:itemID="{9135B2D3-8C62-4E0D-8D42-C55A447B942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53A71B-FD8B-49C8-A340-FACAC5A19DF0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customXml/itemProps5.xml><?xml version="1.0" encoding="utf-8"?>
<ds:datastoreItem xmlns:ds="http://schemas.openxmlformats.org/officeDocument/2006/customXml" ds:itemID="{AF754852-8923-4EE0-A411-D7865FAABE74}">
  <ds:schemaRefs>
    <ds:schemaRef ds:uri="http://schemas.openxmlformats.org/officeDocument/2006/docPropsVTypes"/>
    <ds:schemaRef ds:uri="http://schemas.openxmlformats.org/officeDocument/2006/custom-properties"/>
  </ds:schemaRefs>
</ds:datastoreItem>
</file>

<file path=customXml/itemProps6.xml><?xml version="1.0" encoding="utf-8"?>
<ds:datastoreItem xmlns:ds="http://schemas.openxmlformats.org/officeDocument/2006/customXml" ds:itemID="{9135B2D3-8C62-4E0D-8D42-C55A447B9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106</Words>
  <Characters>608</Characters>
  <Application>Microsoft Office Word</Application>
  <DocSecurity>0</DocSecurity>
  <Lines>5</Lines>
  <Paragraphs>1</Paragraphs>
  <ScaleCrop>false</ScaleCrop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2</cp:revision>
  <dcterms:created xsi:type="dcterms:W3CDTF">2025-05-13T08:51:00Z</dcterms:created>
  <dcterms:modified xsi:type="dcterms:W3CDTF">2025-05-13T08:51:00Z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