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F463E4" w14:textId="77777777" w:rsidR="00A4671B" w:rsidRDefault="00BD70D5">
      <w:pPr>
        <w:jc w:val="center"/>
      </w:pPr>
      <w:bookmarkStart w:id="0" w:name="_GoBack"/>
      <w:bookmarkEnd w:id="0"/>
      <w:r>
        <w:rPr>
          <w:rFonts w:ascii="標楷體" w:eastAsia="標楷體" w:hAnsi="標楷體" w:cs="標楷體"/>
          <w:b/>
          <w:color w:val="000000"/>
          <w:sz w:val="36"/>
        </w:rPr>
        <w:t>臺南市議會第</w:t>
      </w:r>
      <w:r>
        <w:rPr>
          <w:rFonts w:ascii="標楷體" w:eastAsia="標楷體" w:hAnsi="標楷體" w:cs="標楷體"/>
          <w:b/>
          <w:color w:val="000000"/>
          <w:sz w:val="36"/>
        </w:rPr>
        <w:t>4</w:t>
      </w:r>
      <w:r>
        <w:rPr>
          <w:rFonts w:ascii="標楷體" w:eastAsia="標楷體" w:hAnsi="標楷體" w:cs="標楷體"/>
          <w:b/>
          <w:color w:val="000000"/>
          <w:sz w:val="36"/>
        </w:rPr>
        <w:t>屆第</w:t>
      </w:r>
      <w:r>
        <w:rPr>
          <w:rFonts w:ascii="標楷體" w:eastAsia="標楷體" w:hAnsi="標楷體" w:cs="標楷體"/>
          <w:b/>
          <w:color w:val="000000"/>
          <w:sz w:val="36"/>
        </w:rPr>
        <w:t>4</w:t>
      </w:r>
      <w:r>
        <w:rPr>
          <w:rFonts w:ascii="標楷體" w:eastAsia="標楷體" w:hAnsi="標楷體" w:cs="標楷體"/>
          <w:b/>
          <w:color w:val="000000"/>
          <w:sz w:val="36"/>
        </w:rPr>
        <w:t>次定期會</w:t>
      </w:r>
    </w:p>
    <w:p w14:paraId="68A8C6EA" w14:textId="77777777" w:rsidR="00A4671B" w:rsidRDefault="00BD70D5"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>審查意見報告書</w:t>
      </w:r>
    </w:p>
    <w:p w14:paraId="2DE3FBD7" w14:textId="77777777" w:rsidR="00A4671B" w:rsidRDefault="00BD70D5">
      <w:pPr>
        <w:pStyle w:val="listtitle"/>
        <w:spacing w:before="60" w:after="160"/>
      </w:pPr>
      <w:r>
        <w:t>◎</w:t>
      </w:r>
      <w:r>
        <w:t>財經委員會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856"/>
        <w:gridCol w:w="857"/>
        <w:gridCol w:w="1889"/>
        <w:gridCol w:w="4368"/>
        <w:gridCol w:w="1652"/>
      </w:tblGrid>
      <w:tr w:rsidR="00A4671B" w14:paraId="62DB0D91" w14:textId="77777777">
        <w:trPr>
          <w:trHeight w:hRule="exact" w:val="600"/>
          <w:tblHeader/>
        </w:trPr>
        <w:tc>
          <w:tcPr>
            <w:tcW w:w="860" w:type="dxa"/>
          </w:tcPr>
          <w:p w14:paraId="1E41321C" w14:textId="77777777" w:rsidR="00A4671B" w:rsidRDefault="00BD70D5">
            <w:pPr>
              <w:pStyle w:val="listcoltitlestyle"/>
              <w:spacing w:before="100"/>
            </w:pPr>
            <w:r>
              <w:t>類別</w:t>
            </w:r>
          </w:p>
        </w:tc>
        <w:tc>
          <w:tcPr>
            <w:tcW w:w="860" w:type="dxa"/>
          </w:tcPr>
          <w:p w14:paraId="462C2F31" w14:textId="77777777" w:rsidR="00A4671B" w:rsidRDefault="00BD70D5">
            <w:pPr>
              <w:pStyle w:val="listcoltitlestyle"/>
              <w:spacing w:before="100"/>
            </w:pPr>
            <w:r>
              <w:t>案號</w:t>
            </w:r>
          </w:p>
        </w:tc>
        <w:tc>
          <w:tcPr>
            <w:tcW w:w="1900" w:type="dxa"/>
          </w:tcPr>
          <w:p w14:paraId="281B4E88" w14:textId="77777777" w:rsidR="00A4671B" w:rsidRDefault="00BD70D5">
            <w:pPr>
              <w:pStyle w:val="listcoltitlestyle"/>
              <w:spacing w:before="100"/>
            </w:pPr>
            <w:r>
              <w:t>提案單位</w:t>
            </w:r>
          </w:p>
        </w:tc>
        <w:tc>
          <w:tcPr>
            <w:tcW w:w="4400" w:type="dxa"/>
          </w:tcPr>
          <w:p w14:paraId="3AA0882E" w14:textId="77777777" w:rsidR="00A4671B" w:rsidRDefault="00BD70D5">
            <w:pPr>
              <w:pStyle w:val="listcoltitlestyle"/>
              <w:spacing w:before="100"/>
            </w:pPr>
            <w:r>
              <w:t>案由</w:t>
            </w:r>
          </w:p>
        </w:tc>
        <w:tc>
          <w:tcPr>
            <w:tcW w:w="1660" w:type="dxa"/>
          </w:tcPr>
          <w:p w14:paraId="3B951F35" w14:textId="77777777" w:rsidR="00A4671B" w:rsidRDefault="00BD70D5">
            <w:pPr>
              <w:pStyle w:val="listcoltitlestyle"/>
              <w:spacing w:before="100"/>
            </w:pPr>
            <w:r>
              <w:t>審查意見</w:t>
            </w:r>
          </w:p>
        </w:tc>
      </w:tr>
      <w:tr w:rsidR="00A4671B" w14:paraId="118658AE" w14:textId="77777777">
        <w:trPr>
          <w:trHeight w:val="600"/>
        </w:trPr>
        <w:tc>
          <w:tcPr>
            <w:tcW w:w="860" w:type="dxa"/>
            <w:vAlign w:val="center"/>
          </w:tcPr>
          <w:p w14:paraId="08A4614D" w14:textId="77777777" w:rsidR="00A4671B" w:rsidRDefault="00BD70D5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2535707C" w14:textId="77777777" w:rsidR="00A4671B" w:rsidRDefault="00BD70D5">
            <w:pPr>
              <w:pStyle w:val="listcolstyle1"/>
            </w:pPr>
            <w:r>
              <w:t>市提</w:t>
            </w:r>
          </w:p>
          <w:p w14:paraId="0E2910A7" w14:textId="77777777" w:rsidR="00A4671B" w:rsidRDefault="00BD70D5">
            <w:pPr>
              <w:pStyle w:val="listcolstyle1"/>
            </w:pPr>
            <w:r>
              <w:t>6</w:t>
            </w:r>
          </w:p>
        </w:tc>
        <w:tc>
          <w:tcPr>
            <w:tcW w:w="1900" w:type="dxa"/>
            <w:vAlign w:val="center"/>
          </w:tcPr>
          <w:p w14:paraId="587094B5" w14:textId="77777777" w:rsidR="00A4671B" w:rsidRDefault="00BD70D5">
            <w:pPr>
              <w:pStyle w:val="listcolstyle1"/>
            </w:pPr>
            <w:r>
              <w:t>臺南市政府</w:t>
            </w:r>
          </w:p>
          <w:p w14:paraId="7205CCE0" w14:textId="77777777" w:rsidR="00A4671B" w:rsidRDefault="00BD70D5">
            <w:pPr>
              <w:pStyle w:val="listcolstyle1"/>
            </w:pPr>
            <w:r>
              <w:t>(</w:t>
            </w:r>
            <w:r>
              <w:t>財政稅務局</w:t>
            </w:r>
            <w:r>
              <w:t>)</w:t>
            </w:r>
          </w:p>
        </w:tc>
        <w:tc>
          <w:tcPr>
            <w:tcW w:w="4400" w:type="dxa"/>
            <w:vAlign w:val="center"/>
          </w:tcPr>
          <w:p w14:paraId="6391A782" w14:textId="77777777" w:rsidR="00A4671B" w:rsidRDefault="00BD70D5">
            <w:pPr>
              <w:pStyle w:val="listcolstyle"/>
            </w:pPr>
            <w:r>
              <w:t>為辦理讓售本府經管坐落本市東區府連段</w:t>
            </w:r>
            <w:r>
              <w:t>375</w:t>
            </w:r>
            <w:r>
              <w:t>地號等</w:t>
            </w:r>
            <w:r>
              <w:t>10</w:t>
            </w:r>
            <w:r>
              <w:t>筆非公用市有土地，謹依土地法第</w:t>
            </w:r>
            <w:r>
              <w:t>25</w:t>
            </w:r>
            <w:r>
              <w:t>條規定之處分程序，敬請審議。</w:t>
            </w:r>
          </w:p>
        </w:tc>
        <w:tc>
          <w:tcPr>
            <w:tcW w:w="1660" w:type="dxa"/>
            <w:vAlign w:val="center"/>
          </w:tcPr>
          <w:p w14:paraId="65D40310" w14:textId="77777777" w:rsidR="00A4671B" w:rsidRDefault="00BD70D5">
            <w:pPr>
              <w:pStyle w:val="listcolstyle3"/>
            </w:pPr>
            <w:r>
              <w:t>照案通過。</w:t>
            </w:r>
          </w:p>
        </w:tc>
      </w:tr>
      <w:tr w:rsidR="00A4671B" w14:paraId="25C5D1E3" w14:textId="77777777">
        <w:trPr>
          <w:trHeight w:val="600"/>
        </w:trPr>
        <w:tc>
          <w:tcPr>
            <w:tcW w:w="860" w:type="dxa"/>
            <w:vAlign w:val="center"/>
          </w:tcPr>
          <w:p w14:paraId="6A04B2D9" w14:textId="77777777" w:rsidR="00A4671B" w:rsidRDefault="00BD70D5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514E0C0B" w14:textId="77777777" w:rsidR="00A4671B" w:rsidRDefault="00BD70D5">
            <w:pPr>
              <w:pStyle w:val="listcolstyle1"/>
            </w:pPr>
            <w:r>
              <w:t>市提</w:t>
            </w:r>
          </w:p>
          <w:p w14:paraId="3A30DA56" w14:textId="77777777" w:rsidR="00A4671B" w:rsidRDefault="00BD70D5">
            <w:pPr>
              <w:pStyle w:val="listcolstyle1"/>
            </w:pPr>
            <w:r>
              <w:t>7</w:t>
            </w:r>
          </w:p>
        </w:tc>
        <w:tc>
          <w:tcPr>
            <w:tcW w:w="1900" w:type="dxa"/>
            <w:vAlign w:val="center"/>
          </w:tcPr>
          <w:p w14:paraId="7F34F4FF" w14:textId="77777777" w:rsidR="00A4671B" w:rsidRDefault="00BD70D5">
            <w:pPr>
              <w:pStyle w:val="listcolstyle1"/>
            </w:pPr>
            <w:r>
              <w:t>臺南市政府</w:t>
            </w:r>
          </w:p>
          <w:p w14:paraId="2DA7E016" w14:textId="77777777" w:rsidR="00A4671B" w:rsidRDefault="00BD70D5">
            <w:pPr>
              <w:pStyle w:val="listcolstyle1"/>
            </w:pPr>
            <w:r>
              <w:t>(</w:t>
            </w:r>
            <w:r>
              <w:t>財政稅務局</w:t>
            </w:r>
            <w:r>
              <w:t>)</w:t>
            </w:r>
          </w:p>
        </w:tc>
        <w:tc>
          <w:tcPr>
            <w:tcW w:w="4400" w:type="dxa"/>
            <w:vAlign w:val="center"/>
          </w:tcPr>
          <w:p w14:paraId="1C4C72CD" w14:textId="77777777" w:rsidR="00A4671B" w:rsidRDefault="00BD70D5">
            <w:pPr>
              <w:pStyle w:val="listcolstyle"/>
            </w:pPr>
            <w:r>
              <w:t>為辦理標售本府經管坐落本市東區府連段</w:t>
            </w:r>
            <w:r>
              <w:t>364</w:t>
            </w:r>
            <w:r>
              <w:t>地號等</w:t>
            </w:r>
            <w:r>
              <w:t>3</w:t>
            </w:r>
            <w:r>
              <w:t>筆非公用市有土地，謹依土地法第</w:t>
            </w:r>
            <w:r>
              <w:t>25</w:t>
            </w:r>
            <w:r>
              <w:t>條規定之處分程序，敬請審議。</w:t>
            </w:r>
          </w:p>
        </w:tc>
        <w:tc>
          <w:tcPr>
            <w:tcW w:w="1660" w:type="dxa"/>
            <w:vAlign w:val="center"/>
          </w:tcPr>
          <w:p w14:paraId="3BDCEEE6" w14:textId="77777777" w:rsidR="00A4671B" w:rsidRDefault="00BD70D5">
            <w:pPr>
              <w:pStyle w:val="listcolstyle3"/>
            </w:pPr>
            <w:r>
              <w:t>照案通過。</w:t>
            </w:r>
          </w:p>
        </w:tc>
      </w:tr>
      <w:tr w:rsidR="00A4671B" w14:paraId="4B0332CA" w14:textId="77777777">
        <w:trPr>
          <w:trHeight w:val="600"/>
        </w:trPr>
        <w:tc>
          <w:tcPr>
            <w:tcW w:w="860" w:type="dxa"/>
            <w:vAlign w:val="center"/>
          </w:tcPr>
          <w:p w14:paraId="3111AD42" w14:textId="77777777" w:rsidR="00A4671B" w:rsidRDefault="00BD70D5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0E3094DF" w14:textId="77777777" w:rsidR="00A4671B" w:rsidRDefault="00BD70D5">
            <w:pPr>
              <w:pStyle w:val="listcolstyle1"/>
            </w:pPr>
            <w:r>
              <w:t>市提</w:t>
            </w:r>
          </w:p>
          <w:p w14:paraId="78CBE4F5" w14:textId="77777777" w:rsidR="00A4671B" w:rsidRDefault="00BD70D5">
            <w:pPr>
              <w:pStyle w:val="listcolstyle1"/>
            </w:pPr>
            <w:r>
              <w:t>8</w:t>
            </w:r>
          </w:p>
        </w:tc>
        <w:tc>
          <w:tcPr>
            <w:tcW w:w="1900" w:type="dxa"/>
            <w:vAlign w:val="center"/>
          </w:tcPr>
          <w:p w14:paraId="411B82D1" w14:textId="77777777" w:rsidR="00A4671B" w:rsidRDefault="00BD70D5">
            <w:pPr>
              <w:pStyle w:val="listcolstyle1"/>
            </w:pPr>
            <w:r>
              <w:t>臺南市政府</w:t>
            </w:r>
          </w:p>
          <w:p w14:paraId="5776507C" w14:textId="77777777" w:rsidR="00A4671B" w:rsidRDefault="00BD70D5">
            <w:pPr>
              <w:pStyle w:val="listcolstyle1"/>
            </w:pPr>
            <w:r>
              <w:t>(</w:t>
            </w:r>
            <w:r>
              <w:t>經濟發展局</w:t>
            </w:r>
            <w:r>
              <w:t>)</w:t>
            </w:r>
          </w:p>
        </w:tc>
        <w:tc>
          <w:tcPr>
            <w:tcW w:w="4400" w:type="dxa"/>
            <w:vAlign w:val="center"/>
          </w:tcPr>
          <w:p w14:paraId="70FA869A" w14:textId="77777777" w:rsidR="00A4671B" w:rsidRDefault="00BD70D5">
            <w:pPr>
              <w:pStyle w:val="listcolstyle"/>
            </w:pPr>
            <w:r>
              <w:t>為辦理本府經管坐落本市歸仁區武東段</w:t>
            </w:r>
            <w:r>
              <w:t xml:space="preserve">232-3 </w:t>
            </w:r>
            <w:r>
              <w:t>地號</w:t>
            </w:r>
            <w:r>
              <w:t xml:space="preserve"> 1 </w:t>
            </w:r>
            <w:r>
              <w:t>筆非公用市有土地設定地上權，擬依土地法第</w:t>
            </w:r>
            <w:r>
              <w:t xml:space="preserve"> 25 </w:t>
            </w:r>
            <w:r>
              <w:t>條規定完成處分程序，提請審議。</w:t>
            </w:r>
          </w:p>
        </w:tc>
        <w:tc>
          <w:tcPr>
            <w:tcW w:w="1660" w:type="dxa"/>
            <w:vAlign w:val="center"/>
          </w:tcPr>
          <w:p w14:paraId="560AAED1" w14:textId="77777777" w:rsidR="00A4671B" w:rsidRDefault="00BD70D5">
            <w:pPr>
              <w:pStyle w:val="listcolstyle3"/>
            </w:pPr>
            <w:r>
              <w:t>一、照案通過。</w:t>
            </w:r>
          </w:p>
          <w:p w14:paraId="72E15EEA" w14:textId="77777777" w:rsidR="00A4671B" w:rsidRDefault="00BD70D5">
            <w:pPr>
              <w:pStyle w:val="listcolstyle3"/>
            </w:pPr>
            <w:r>
              <w:t>二、本案需依公開程序辦理。</w:t>
            </w:r>
          </w:p>
        </w:tc>
      </w:tr>
    </w:tbl>
    <w:p w14:paraId="54C04BEB" w14:textId="77777777" w:rsidR="00BD70D5" w:rsidRDefault="00BD70D5"/>
    <w:sectPr w:rsidR="00BD70D5">
      <w:footerReference w:type="default" r:id="rId7"/>
      <w:pgSz w:w="11900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2D17C9" w14:textId="77777777" w:rsidR="00BD70D5" w:rsidRDefault="00BD70D5">
      <w:r>
        <w:separator/>
      </w:r>
    </w:p>
  </w:endnote>
  <w:endnote w:type="continuationSeparator" w:id="0">
    <w:p w14:paraId="54134694" w14:textId="77777777" w:rsidR="00BD70D5" w:rsidRDefault="00BD7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AF4EBA" w14:textId="77777777" w:rsidR="00A4671B" w:rsidRDefault="00A4671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E80C16" w14:textId="77777777" w:rsidR="00BD70D5" w:rsidRDefault="00BD70D5">
      <w:r>
        <w:separator/>
      </w:r>
    </w:p>
  </w:footnote>
  <w:footnote w:type="continuationSeparator" w:id="0">
    <w:p w14:paraId="45BD2A33" w14:textId="77777777" w:rsidR="00BD70D5" w:rsidRDefault="00BD70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7E4371"/>
    <w:multiLevelType w:val="multilevel"/>
    <w:tmpl w:val="EDB00EF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68BC54E7"/>
    <w:multiLevelType w:val="multilevel"/>
    <w:tmpl w:val="C14CF4D8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71B"/>
    <w:rsid w:val="00513941"/>
    <w:rsid w:val="00640923"/>
    <w:rsid w:val="00A4671B"/>
    <w:rsid w:val="00BD7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FCF155"/>
  <w15:docId w15:val="{EE623B64-52BA-4C01-8C6F-7E27D4EBE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Pr>
      <w:rFonts w:eastAsia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title">
    <w:name w:val="list title"/>
    <w:basedOn w:val="a"/>
    <w:qFormat/>
    <w:rPr>
      <w:rFonts w:ascii="標楷體" w:eastAsia="標楷體" w:hAnsi="標楷體" w:cs="標楷體"/>
      <w:color w:val="000000"/>
      <w:position w:val="2"/>
      <w:sz w:val="36"/>
    </w:rPr>
  </w:style>
  <w:style w:type="paragraph" w:customStyle="1" w:styleId="listcoltitlestyle">
    <w:name w:val="list col title style"/>
    <w:basedOn w:val="a"/>
    <w:qFormat/>
    <w:pPr>
      <w:jc w:val="center"/>
    </w:pPr>
    <w:rPr>
      <w:rFonts w:ascii="標楷體" w:eastAsia="標楷體" w:hAnsi="標楷體" w:cs="標楷體"/>
      <w:b/>
      <w:color w:val="000000"/>
      <w:sz w:val="28"/>
    </w:rPr>
  </w:style>
  <w:style w:type="paragraph" w:customStyle="1" w:styleId="listcolstyle">
    <w:name w:val="list col style"/>
    <w:basedOn w:val="a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1">
    <w:name w:val="list col style_1"/>
    <w:basedOn w:val="a"/>
    <w:qFormat/>
    <w:pPr>
      <w:jc w:val="center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2">
    <w:name w:val="list col style_2"/>
    <w:basedOn w:val="a"/>
    <w:pPr>
      <w:jc w:val="center"/>
    </w:pPr>
    <w:rPr>
      <w:rFonts w:ascii="標楷體" w:eastAsia="標楷體" w:hAnsi="標楷體" w:cs="標楷體"/>
      <w:color w:val="000000"/>
      <w:spacing w:val="-20"/>
      <w:sz w:val="26"/>
    </w:rPr>
  </w:style>
  <w:style w:type="paragraph" w:customStyle="1" w:styleId="listcolstyle3">
    <w:name w:val="list col style_3"/>
    <w:basedOn w:val="a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4">
    <w:name w:val="list col style_4"/>
    <w:basedOn w:val="a"/>
    <w:pPr>
      <w:jc w:val="both"/>
    </w:pPr>
    <w:rPr>
      <w:rFonts w:ascii="標楷體" w:eastAsia="標楷體" w:hAnsi="標楷體" w:cs="標楷體"/>
      <w:color w:val="000000"/>
      <w:sz w:val="26"/>
    </w:rPr>
  </w:style>
  <w:style w:type="table" w:styleId="a3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賴妍如</dc:creator>
  <cp:lastModifiedBy>臺南市議會</cp:lastModifiedBy>
  <cp:revision>2</cp:revision>
  <cp:lastPrinted>2024-11-25T00:52:00Z</cp:lastPrinted>
  <dcterms:created xsi:type="dcterms:W3CDTF">2024-11-25T00:56:00Z</dcterms:created>
  <dcterms:modified xsi:type="dcterms:W3CDTF">2024-11-25T00:56:00Z</dcterms:modified>
</cp:coreProperties>
</file>