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財經委員會議案聯席審查(聯席審查114年度臺南市總預算暨附屬單位預算案)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中華民國113年11月27日(三)11時19分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邱莉莉、林志展、陳昆和、李文俊、周嘉韋、盧崑福、吳通龍、黄肇輝、蔡秋蘭、許至椿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陳秋萍、趙昆原、李偉智、蔡筱薇、林依婷、鄭佳欣、蔡蘇秋金、吳禹寰、陳碧玉、杜素吟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周奕齊、林冠維、郭鴻儀、尤榮智、蔡育輝、曾培雅、方一峰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郭信良、余柷青、蔡淑惠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局長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邱寶彧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 蘇雙樂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財務管理科科長 劉易虹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公產管理科科長 陳慧真(請假)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股長翁玉芳(代理)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庫款支付科科長 王美華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菸酒管理科科長 武鼎漢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財產稅科科長 呂雪琪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使用牌照稅科科長 潘首民(請假)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秘書陳淑玟(代理)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 林淑娟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資訊科科長 呂孟洙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 郭坤助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 譚光哲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 鄭美甘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 林鋐鑫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臺南分局主任 莊宏光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新化分局主任 李玟玟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新營分局主任 王志綱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佳里分局主任 李長潔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安南分局主任 伍大銘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地政局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會計室主任蘇美容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副局長蔡奇昆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主任秘書陳顯道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開發工程科科長許坤煌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區段徵收科科長方政添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市地重劃科科長黃冠程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農地重劃科科長楊銘仁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地用科科長張書哲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資訊地價科科長童婉君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測量科科長林旺慶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地籍科科長謝炅廷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人事室主任陳淑芬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政風室主任徐寶婷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秘書室主任洪智仁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會計室主任王淑惠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副局長蕭富仁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主任秘書吳建德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產業發展科科長徐慶文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能源科科長郭律呈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工業行政科科長龔伯璋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工業區科科長顏惠結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商業科科長洪麗華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投資商務科科長林世榮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人事室主任蔡瑛妮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秘書室主任吳素媛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政風室主任陳俊廷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市場處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處長王俊博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會計室主任邵珮禎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黃麗招、王家貞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賴妍如、李婉綾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議程：聯席審查「114 年度臺南市總預算暨附屬單位預算案」。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中華民國113年11月27日(三)15時56分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633b386c-34e7-4738-befc-e361313c5ca4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633b386c-34e7-4738-befc-e361313c5ca4">
    <w:name w:val="Normal_633b386c-34e7-4738-befc-e361313c5ca4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633b386c-34e7-4738-befc-e361313c5ca4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