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民政教育委員會議案聯席審查(聯席審查114年度臺南市總預算暨附屬單位預算案)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中華民國113年11月14日(四)15時18分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邱議長莉莉、林副議長志展、陳昆和、周嘉韋、盧崑福、郭信良、吳通龍、黄肇輝、蔡秋蘭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李文俊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代理處長劉啓崇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總務科科長陳乃彝、機要科科長李世哲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檔案科科長方翠娟、文書科科長許淑津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採購企劃管理科科長郎勝富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廳舍管理科科長賴美君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綜合產發科科長蔡承道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文教社福科科長蔣宇婷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人事處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副處長彭吉雄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企劃科科長李青霞、人力科科長郭鎮山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給與科科長張虹玉、考訓科代理科長蔡依珊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公務人力發展中心主任鄭潔虹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綜合產發科科長黃冠靜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文教推廣科科長邱建銘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專門委員汪慶龍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蔡宗豪、李中岑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林亮州、蔡佳蓉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議程：聯席審查「114年度臺南市總預算暨附屬單位預算案」。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聯席審查意見：詳「聯席審查日報表」。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中華民國113年11月14日(四)17時30分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f8e14b58-494d-4fcd-a33b-8e29c1317f5f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f8e14b58-494d-4fcd-a33b-8e29c1317f5f">
    <w:name w:val="Normal_f8e14b58-494d-4fcd-a33b-8e29c1317f5f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f8e14b58-494d-4fcd-a33b-8e29c1317f5f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