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環保衛生委員會議案聯席審查(墊付款案)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中華民國113年11月18日(一)09時55分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邱議長莉莉、吳通龍、黄肇輝、蔡秋蘭、蔡麗青、周麗津、邱昭勝、郭清華、沈震東、林美燕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林燕祝、李鎮國、楊中成、李宗霖、陳怡珍、Ingay Tali 穎艾達利、陳秋萍、黃麗招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李偉智、蔡蘇秋金、吳禹寰、陳碧玉、杜素吟、林冠維、郭鴻儀、尤榮智、蔡育輝、蔡淑惠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環保局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清淨家園管理科 周麟豐科長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一般廢棄物管理科 邱瑞基科長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局長李翠鳳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醫事科 彭麗玲科長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國民健康科 黃琬淇科長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社會局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長期照顧管理中心 陳儷今主任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身心障礙福利科 洪筱涵科長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專門委員:楊慕君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方一峰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蔡璧鴻、王耀輝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審查事項：聯席審查市府墊付款7案（環保衛生市提 4~10 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中華民國113年11月18日(一)10時43分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2e6d3f70-bd7d-45d2-9b04-54066a46d93a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2e6d3f70-bd7d-45d2-9b04-54066a46d93a">
    <w:name w:val="Normal_2e6d3f70-bd7d-45d2-9b04-54066a46d93a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2e6d3f70-bd7d-45d2-9b04-54066a46d93a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