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臺南市議會第4屆第4次定期會會議紀錄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第14次會市政總質詢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中華民國113年10月30日(三)09時30分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邱議長莉莉、林副議長志展、陳昆和、李文俊、周嘉韋、盧崑福、郭信良、吳通龍、黄肇輝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蔡秋蘭、許至椿、王宣貿、蔡麗青、周麗津、蔡宗豪、邱昭勝、沈家鳳、陳秋宏、陳皇宇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郭清華、沈震東、余柷青、林美燕、林燕祝、李鎮國、楊中成、李啓維、李宗霖、曾之婕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陳怡珍、李宗翰、施余興望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陳碧玉、杜素吟、周奕齊、林冠維、郭鴻儀、尤榮智、蔡育輝、蔡淑惠、曾培雅、方一峰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　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　方進呈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秘書處處長(代理)　劉啟崇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　方盆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　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　林榮川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　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　徐中強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　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　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　白惠蘭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　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　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　謝仕淵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　蒙志成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　姜淋煌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　許仁澤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　李翠鳳(請假)副局長黃文正(代理)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　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　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　高伯陽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　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　鄭新輝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　林國華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　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　盧禹璁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　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　王銘德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農業局局長(代理)　陳仲杰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</w:t>
              <w:tab/>
              <w:t xml:space="preserve">陳良乾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陳宜旻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市政總質詢。(詳本會議事錄-市政總質詢)</w:t>
            </w:r>
          </w:p>
          <w:p>
            <w:pPr>
              <w:pStyle w:val="pStyle_1"/>
            </w:pPr>
            <w:r>
              <w:t xml:space="preserve">議員質詢順序：許至椿、蔡麗青、余柷青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中華民國113年10月30日(三)12時21分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2363cab2-360e-4527-9240-d6016a6d06fd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2363cab2-360e-4527-9240-d6016a6d06fd">
    <w:name w:val="Normal_2363cab2-360e-4527-9240-d6016a6d06fd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2363cab2-360e-4527-9240-d6016a6d06fd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