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臺南市議會第4屆第4次定期會會議紀錄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第3次會市政總質詢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中華民國113年10月15日(二)09時40分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邱議長莉莉、林副議長志展、陳昆和、李文俊、周嘉韋、盧崑福、吳通龍、黄肇輝、蔡秋蘭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許至椿、王宣貿、蔡麗青、周麗津、蔡宗豪、邱昭勝、沈家鳳、陳皇宇、郭清華、沈震東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余柷青、林美燕、林燕祝、李鎮國、楊中成、李啓維、李宗霖、曾之婕、陳怡珍、李宗翰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陳秋萍、黃麗招、趙昆原、李偉智、蔡筱薇、林依婷、鄭佳欣、蔡蘇秋金、吳禹寰、王家貞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陳碧玉、杜素吟、周奕齊、林冠維、郭鴻儀、尤榮智、蔡育輝、蔡淑惠、曾培雅、方一峰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郭信良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  黃偉哲(09:50-12:20請假)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副市長  葉澤山(代理)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  方進呈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秘書處處長(代理)  劉啓崇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  方盆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  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  林榮川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  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  徐中強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</w:t>
              <w:tab/>
              <w:t xml:space="preserve">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  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  白惠蘭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  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  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  謝仕淵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  蒙志成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</w:t>
              <w:tab/>
              <w:t xml:space="preserve">姜淋煌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</w:t>
              <w:tab/>
              <w:t xml:space="preserve">許仁澤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   李翠鳳(請假)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副局長   黃文正(代理)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</w:t>
              <w:tab/>
              <w:t xml:space="preserve">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  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  高伯陽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  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  鄭新輝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  林國華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  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  盧禹璁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  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  王銘德 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農業局局長(代理)  陳仲杰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  陳良乾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五王國小校長  周脈贇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崇明國小校長  楊宗穎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永信國小校長  吳博明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/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陳秋宏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廖珮娸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市政總質詢。(詳本會議事錄-市政總質詢)</w:t>
            </w:r>
          </w:p>
          <w:p>
            <w:pPr>
              <w:pStyle w:val="pStyle_1"/>
            </w:pPr>
            <w:r>
              <w:t xml:space="preserve">議員質詢順序：蔡育輝-李中岑-蔡淑惠(聯合質詢)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中華民國113年10月15日(二)12時39分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0e56ba22-aa9a-4170-a918-943c25b3e1be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0e56ba22-aa9a-4170-a918-943c25b3e1be">
    <w:name w:val="Normal_0e56ba22-aa9a-4170-a918-943c25b3e1be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0e56ba22-aa9a-4170-a918-943c25b3e1be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