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40"/>
        <w:tblW w:w="9922" w:type="dxa"/>
        <w:tblLook w:val="04A0"/>
      </w:tblPr>
      <w:tblGrid>
        <w:gridCol w:w="9922"/>
      </w:tblGrid>
      <w:tr w:rsidR="009C152B" w:rsidRPr="00720034" w:rsidTr="00091AF6">
        <w:trPr>
          <w:trHeight w:val="841"/>
        </w:trPr>
        <w:tc>
          <w:tcPr>
            <w:tcW w:w="9922" w:type="dxa"/>
          </w:tcPr>
          <w:p w:rsidR="00DB6B38" w:rsidRPr="00453BDD" w:rsidRDefault="00DB6B38" w:rsidP="00091AF6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 w:rsidRPr="00453BDD">
              <w:rPr>
                <w:rFonts w:ascii="Times New Roman" w:eastAsia="標楷體" w:hAnsi="Times New Roman" w:cs="Times New Roman"/>
                <w:szCs w:val="28"/>
              </w:rPr>
              <w:t>教育議提</w:t>
            </w:r>
            <w:r w:rsidRPr="00453BDD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453BDD">
              <w:rPr>
                <w:rFonts w:ascii="Times New Roman" w:eastAsia="標楷體" w:hAnsi="Times New Roman" w:cs="Times New Roman"/>
                <w:szCs w:val="28"/>
              </w:rPr>
              <w:t>號</w:t>
            </w:r>
          </w:p>
          <w:p w:rsidR="009C152B" w:rsidRPr="00720034" w:rsidRDefault="00DB6B38" w:rsidP="00091AF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BDD">
              <w:rPr>
                <w:rFonts w:ascii="Times New Roman" w:eastAsia="標楷體" w:hAnsi="Times New Roman" w:cs="Times New Roman"/>
                <w:sz w:val="32"/>
                <w:szCs w:val="28"/>
              </w:rPr>
              <w:t>對貴會</w:t>
            </w:r>
            <w:r w:rsidR="002F231A" w:rsidRPr="00453BDD">
              <w:rPr>
                <w:rFonts w:ascii="Times New Roman" w:eastAsia="標楷體" w:hAnsi="Times New Roman" w:cs="Times New Roman"/>
                <w:sz w:val="32"/>
                <w:szCs w:val="28"/>
              </w:rPr>
              <w:t>第</w:t>
            </w:r>
            <w:r w:rsidR="002F231A" w:rsidRPr="00453BDD"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="002F231A" w:rsidRPr="00453BDD">
              <w:rPr>
                <w:rFonts w:ascii="Times New Roman" w:eastAsia="標楷體" w:hAnsi="Times New Roman" w:cs="Times New Roman"/>
                <w:sz w:val="32"/>
                <w:szCs w:val="28"/>
              </w:rPr>
              <w:t>屆第</w:t>
            </w:r>
            <w:r w:rsidR="002F231A" w:rsidRPr="00453BDD">
              <w:rPr>
                <w:rFonts w:ascii="Times New Roman" w:eastAsia="標楷體" w:hAnsi="Times New Roman" w:cs="Times New Roman"/>
                <w:sz w:val="32"/>
                <w:szCs w:val="28"/>
              </w:rPr>
              <w:t>8</w:t>
            </w:r>
            <w:r w:rsidRPr="00453BDD">
              <w:rPr>
                <w:rFonts w:ascii="Times New Roman" w:eastAsia="標楷體" w:hAnsi="Times New Roman" w:cs="Times New Roman"/>
                <w:sz w:val="32"/>
                <w:szCs w:val="28"/>
              </w:rPr>
              <w:t>次定期大會決議案之書面答覆</w:t>
            </w:r>
          </w:p>
        </w:tc>
      </w:tr>
      <w:tr w:rsidR="009C152B" w:rsidRPr="00720034" w:rsidTr="00091AF6">
        <w:trPr>
          <w:trHeight w:val="11340"/>
        </w:trPr>
        <w:tc>
          <w:tcPr>
            <w:tcW w:w="9922" w:type="dxa"/>
          </w:tcPr>
          <w:p w:rsidR="009C152B" w:rsidRPr="00720034" w:rsidRDefault="00DB6B38" w:rsidP="00091AF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0034">
              <w:rPr>
                <w:rFonts w:ascii="Times New Roman" w:eastAsia="標楷體" w:hAnsi="Times New Roman" w:cs="Times New Roman"/>
                <w:sz w:val="28"/>
                <w:szCs w:val="28"/>
              </w:rPr>
              <w:t>本</w:t>
            </w:r>
            <w:r w:rsidR="00720034" w:rsidRPr="00720034">
              <w:rPr>
                <w:rFonts w:ascii="Times New Roman" w:eastAsia="標楷體" w:hAnsi="Times New Roman" w:cs="Times New Roman"/>
                <w:sz w:val="28"/>
                <w:szCs w:val="28"/>
              </w:rPr>
              <w:t>府就</w:t>
            </w:r>
            <w:r w:rsidRPr="00720034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r w:rsidR="009766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建議市政府於新營區長榮路體育場室外籃球場加蓋</w:t>
            </w:r>
            <w:r w:rsidR="0097664B" w:rsidRPr="007200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風雨球場，讓市民於下雨天亦能有休閒運動場所可用</w:t>
            </w:r>
            <w:r w:rsidR="009766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</w:t>
            </w:r>
            <w:r w:rsidRPr="00720034">
              <w:rPr>
                <w:rFonts w:ascii="Times New Roman" w:eastAsia="標楷體" w:hAnsi="Times New Roman" w:cs="Times New Roman"/>
                <w:sz w:val="28"/>
                <w:szCs w:val="28"/>
              </w:rPr>
              <w:t>決議案，敬答覆如下：</w:t>
            </w:r>
          </w:p>
          <w:p w:rsidR="00720034" w:rsidRPr="00720034" w:rsidRDefault="00720034" w:rsidP="00091AF6">
            <w:pPr>
              <w:pStyle w:val="a4"/>
              <w:numPr>
                <w:ilvl w:val="0"/>
                <w:numId w:val="1"/>
              </w:numPr>
              <w:spacing w:line="480" w:lineRule="exact"/>
              <w:ind w:leftChars="0" w:left="709" w:hanging="70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00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本案建議本府於新營區長榮體育場室外籃球場上加蓋風雨球場，讓市民於下雨天亦能有休閒運動場所可用乙案，本</w:t>
            </w:r>
            <w:r w:rsidR="008455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府就貴會陳述說明</w:t>
            </w:r>
            <w:r w:rsidR="000121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部分及設施建置部分</w:t>
            </w:r>
            <w:r w:rsidR="008455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</w:t>
            </w:r>
            <w:r w:rsidRPr="007200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如下：</w:t>
            </w:r>
          </w:p>
          <w:p w:rsidR="009009C9" w:rsidRDefault="009009C9" w:rsidP="00091AF6">
            <w:pPr>
              <w:pStyle w:val="a4"/>
              <w:numPr>
                <w:ilvl w:val="1"/>
                <w:numId w:val="1"/>
              </w:numPr>
              <w:spacing w:line="480" w:lineRule="exact"/>
              <w:ind w:leftChars="0" w:left="993" w:hanging="85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人口</w:t>
            </w:r>
            <w:r w:rsidR="00BC2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密度</w:t>
            </w:r>
            <w:r w:rsidR="00557C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：新營區人口現約為</w:t>
            </w:r>
            <w:r w:rsidR="00BC2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7.8</w:t>
            </w:r>
            <w:r w:rsidR="00557C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萬人，人口密度約</w:t>
            </w:r>
            <w:r w:rsidR="00557C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2,0</w:t>
            </w:r>
            <w:r w:rsidR="00BC2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="00557C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557C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/km</w:t>
            </w:r>
            <w:r w:rsidR="00557C9E" w:rsidRPr="00557C9E"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2</w:t>
            </w:r>
            <w:r w:rsidR="00557C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，此二項數據經查均大於善化區、佳里區、學甲區、安定區及東山</w:t>
            </w:r>
            <w:r w:rsidR="000121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區，並分居全市第</w:t>
            </w:r>
            <w:r w:rsidR="000121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0121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名及第</w:t>
            </w:r>
            <w:r w:rsidR="005F7B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5F7B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名。</w:t>
            </w:r>
          </w:p>
          <w:p w:rsidR="00720034" w:rsidRDefault="009009C9" w:rsidP="00091AF6">
            <w:pPr>
              <w:pStyle w:val="a4"/>
              <w:numPr>
                <w:ilvl w:val="1"/>
                <w:numId w:val="1"/>
              </w:numPr>
              <w:spacing w:line="480" w:lineRule="exact"/>
              <w:ind w:leftChars="0" w:left="993" w:hanging="85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運動人口</w:t>
            </w:r>
            <w:r w:rsidR="00D02E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：一般而言，籃球運動人口以</w:t>
            </w:r>
            <w:r w:rsidR="004C2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青少年為</w:t>
            </w:r>
            <w:proofErr w:type="gramStart"/>
            <w:r w:rsidR="004C2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大宗，</w:t>
            </w:r>
            <w:proofErr w:type="gramEnd"/>
            <w:r w:rsidR="004C2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故若</w:t>
            </w:r>
            <w:r w:rsidR="00ED78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</w:t>
            </w:r>
            <w:r w:rsidR="004C2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區內青少年「實際活動人口」考量，新營區現有</w:t>
            </w:r>
            <w:r w:rsidR="004C2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4C2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所國民中學及</w:t>
            </w:r>
            <w:r w:rsidR="004C2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4C2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所高級中等學校，而</w:t>
            </w:r>
            <w:r w:rsidR="00F966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</w:t>
            </w:r>
            <w:r w:rsidR="004C2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</w:t>
            </w:r>
            <w:r w:rsidR="00F966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 w:rsidR="004C2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  <w:r w:rsidR="008D2F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58</w:t>
            </w:r>
            <w:r w:rsidR="004C2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所國民中學及</w:t>
            </w:r>
            <w:r w:rsidR="008D2F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36</w:t>
            </w:r>
            <w:r w:rsidR="004C2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所高級中等學校，</w:t>
            </w:r>
            <w:r w:rsidR="009A29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新營區內青少年</w:t>
            </w:r>
            <w:r w:rsidR="00DA60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</w:t>
            </w:r>
            <w:r w:rsidR="009A29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實際活動人口</w:t>
            </w:r>
            <w:r w:rsidR="00DA60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</w:t>
            </w:r>
            <w:r w:rsidR="009A29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應為全市平均之上。</w:t>
            </w:r>
          </w:p>
          <w:p w:rsidR="009A2961" w:rsidRPr="009A2961" w:rsidRDefault="00CC7C10" w:rsidP="00091AF6">
            <w:pPr>
              <w:pStyle w:val="a4"/>
              <w:numPr>
                <w:ilvl w:val="1"/>
                <w:numId w:val="1"/>
              </w:numPr>
              <w:spacing w:line="480" w:lineRule="exact"/>
              <w:ind w:leftChars="0" w:left="993" w:hanging="85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地理</w:t>
            </w:r>
            <w:r w:rsidR="004C2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位置</w:t>
            </w:r>
            <w:r w:rsidR="009A29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B561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</w:t>
            </w:r>
            <w:r w:rsidR="00AA58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本市</w:t>
            </w:r>
            <w:r w:rsidR="009A29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既有風雨籃球場</w:t>
            </w:r>
            <w:r w:rsidR="00AA58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分佈</w:t>
            </w:r>
            <w:r w:rsidR="009A29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B561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僅</w:t>
            </w:r>
            <w:r w:rsidR="00AA58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東山區與新營區同位於溪北地區，</w:t>
            </w:r>
            <w:r w:rsidR="00A13B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其中</w:t>
            </w:r>
            <w:r w:rsidR="00ED14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東山區</w:t>
            </w:r>
            <w:r w:rsidR="004B38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尚於規劃建置階段且</w:t>
            </w:r>
            <w:r w:rsidR="00ED14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與新營區幾不</w:t>
            </w:r>
            <w:r w:rsidR="00DA40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相鄰</w:t>
            </w:r>
            <w:r w:rsidR="00A13B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jc w:val="center"/>
              <w:tblInd w:w="279" w:type="dxa"/>
              <w:tblLook w:val="04A0"/>
            </w:tblPr>
            <w:tblGrid>
              <w:gridCol w:w="2702"/>
              <w:gridCol w:w="2703"/>
              <w:gridCol w:w="2703"/>
            </w:tblGrid>
            <w:tr w:rsidR="000E5D3A" w:rsidTr="00813C36">
              <w:trPr>
                <w:jc w:val="center"/>
              </w:trPr>
              <w:tc>
                <w:tcPr>
                  <w:tcW w:w="2702" w:type="dxa"/>
                </w:tcPr>
                <w:p w:rsidR="000E5D3A" w:rsidRDefault="000E5D3A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地理分區</w:t>
                  </w:r>
                </w:p>
              </w:tc>
              <w:tc>
                <w:tcPr>
                  <w:tcW w:w="2703" w:type="dxa"/>
                </w:tcPr>
                <w:p w:rsidR="000E5D3A" w:rsidRDefault="00D71C61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面積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(km</w:t>
                  </w:r>
                  <w:r w:rsidRPr="00D71C6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703" w:type="dxa"/>
                </w:tcPr>
                <w:p w:rsidR="000E5D3A" w:rsidRDefault="001349D7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既有風雨籃球場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分佈</w:t>
                  </w:r>
                  <w:r w:rsidR="000E5D3A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區名</w:t>
                  </w:r>
                </w:p>
              </w:tc>
            </w:tr>
            <w:tr w:rsidR="000E5D3A" w:rsidTr="00813C36">
              <w:trPr>
                <w:jc w:val="center"/>
              </w:trPr>
              <w:tc>
                <w:tcPr>
                  <w:tcW w:w="2702" w:type="dxa"/>
                </w:tcPr>
                <w:p w:rsidR="000E5D3A" w:rsidRDefault="000E5D3A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臺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南</w:t>
                  </w:r>
                </w:p>
              </w:tc>
              <w:tc>
                <w:tcPr>
                  <w:tcW w:w="2703" w:type="dxa"/>
                </w:tcPr>
                <w:p w:rsidR="000E5D3A" w:rsidRDefault="001349D7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175.7</w:t>
                  </w:r>
                </w:p>
              </w:tc>
              <w:tc>
                <w:tcPr>
                  <w:tcW w:w="2703" w:type="dxa"/>
                </w:tcPr>
                <w:p w:rsidR="000E5D3A" w:rsidRDefault="000E5D3A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南區</w:t>
                  </w:r>
                </w:p>
              </w:tc>
            </w:tr>
            <w:tr w:rsidR="000E5D3A" w:rsidTr="00813C36">
              <w:trPr>
                <w:jc w:val="center"/>
              </w:trPr>
              <w:tc>
                <w:tcPr>
                  <w:tcW w:w="2702" w:type="dxa"/>
                </w:tcPr>
                <w:p w:rsidR="000E5D3A" w:rsidRDefault="000E5D3A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溪南</w:t>
                  </w:r>
                </w:p>
              </w:tc>
              <w:tc>
                <w:tcPr>
                  <w:tcW w:w="2703" w:type="dxa"/>
                </w:tcPr>
                <w:p w:rsidR="000E5D3A" w:rsidRDefault="001349D7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921.4</w:t>
                  </w:r>
                </w:p>
              </w:tc>
              <w:tc>
                <w:tcPr>
                  <w:tcW w:w="2703" w:type="dxa"/>
                </w:tcPr>
                <w:p w:rsidR="000E5D3A" w:rsidRDefault="000E5D3A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善化區、安定區</w:t>
                  </w:r>
                </w:p>
              </w:tc>
            </w:tr>
            <w:tr w:rsidR="000E5D3A" w:rsidTr="00813C36">
              <w:trPr>
                <w:jc w:val="center"/>
              </w:trPr>
              <w:tc>
                <w:tcPr>
                  <w:tcW w:w="2702" w:type="dxa"/>
                </w:tcPr>
                <w:p w:rsidR="000E5D3A" w:rsidRDefault="000E5D3A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溪北</w:t>
                  </w:r>
                </w:p>
              </w:tc>
              <w:tc>
                <w:tcPr>
                  <w:tcW w:w="2703" w:type="dxa"/>
                </w:tcPr>
                <w:p w:rsidR="000E5D3A" w:rsidRDefault="007F2D29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771.6</w:t>
                  </w:r>
                </w:p>
              </w:tc>
              <w:tc>
                <w:tcPr>
                  <w:tcW w:w="2703" w:type="dxa"/>
                </w:tcPr>
                <w:p w:rsidR="000E5D3A" w:rsidRDefault="000E5D3A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東山區</w:t>
                  </w:r>
                </w:p>
              </w:tc>
            </w:tr>
            <w:tr w:rsidR="000E5D3A" w:rsidTr="00813C36">
              <w:trPr>
                <w:jc w:val="center"/>
              </w:trPr>
              <w:tc>
                <w:tcPr>
                  <w:tcW w:w="2702" w:type="dxa"/>
                </w:tcPr>
                <w:p w:rsidR="000E5D3A" w:rsidRDefault="000E5D3A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海線</w:t>
                  </w:r>
                </w:p>
              </w:tc>
              <w:tc>
                <w:tcPr>
                  <w:tcW w:w="2703" w:type="dxa"/>
                </w:tcPr>
                <w:p w:rsidR="000E5D3A" w:rsidRDefault="001349D7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322.9</w:t>
                  </w:r>
                </w:p>
              </w:tc>
              <w:tc>
                <w:tcPr>
                  <w:tcW w:w="2703" w:type="dxa"/>
                </w:tcPr>
                <w:p w:rsidR="000E5D3A" w:rsidRDefault="000E5D3A" w:rsidP="00091AF6">
                  <w:pPr>
                    <w:pStyle w:val="a4"/>
                    <w:framePr w:hSpace="180" w:wrap="around" w:hAnchor="margin" w:xAlign="center" w:y="940"/>
                    <w:spacing w:line="48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佳里區、學甲區</w:t>
                  </w:r>
                </w:p>
              </w:tc>
            </w:tr>
          </w:tbl>
          <w:p w:rsidR="00557C9E" w:rsidRPr="00041E43" w:rsidRDefault="00557C9E" w:rsidP="00091AF6">
            <w:pPr>
              <w:pStyle w:val="a4"/>
              <w:numPr>
                <w:ilvl w:val="1"/>
                <w:numId w:val="1"/>
              </w:numPr>
              <w:spacing w:line="480" w:lineRule="exact"/>
              <w:ind w:leftChars="0" w:left="993" w:hanging="85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設施</w:t>
            </w:r>
            <w:r w:rsidR="00DF70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5D48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新營區長榮體育場籃球場因已設有燈柱式夜間照明設備，其與加蓋風雨球場</w:t>
            </w:r>
            <w:r w:rsidR="004351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兩者硬體</w:t>
            </w:r>
            <w:r w:rsidR="005D48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互斥；</w:t>
            </w:r>
            <w:r w:rsidR="004351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又</w:t>
            </w:r>
            <w:r w:rsidR="005D48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加蓋高度</w:t>
            </w:r>
            <w:r w:rsidR="004351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</w:t>
            </w:r>
            <w:r w:rsidR="005D48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高於燈柱設備，則其遮陽避雨功能將大打折扣。</w:t>
            </w:r>
          </w:p>
          <w:p w:rsidR="00720034" w:rsidRPr="00170150" w:rsidRDefault="005F7B38" w:rsidP="00091AF6">
            <w:pPr>
              <w:pStyle w:val="a4"/>
              <w:numPr>
                <w:ilvl w:val="0"/>
                <w:numId w:val="1"/>
              </w:numPr>
              <w:spacing w:line="480" w:lineRule="exact"/>
              <w:ind w:leftChars="0" w:left="709" w:hanging="70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綜上，貴會</w:t>
            </w:r>
            <w:r w:rsidR="00F72D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所提新營區長榮體育場籃球場</w:t>
            </w:r>
            <w:r w:rsidR="001710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，本府</w:t>
            </w:r>
            <w:r w:rsidR="00B168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（教育局體育處）</w:t>
            </w:r>
            <w:r w:rsidR="001710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將</w:t>
            </w:r>
            <w:r w:rsidR="007D00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納入</w:t>
            </w:r>
            <w:proofErr w:type="gramStart"/>
            <w:r w:rsidR="001710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104</w:t>
            </w:r>
            <w:proofErr w:type="gramEnd"/>
            <w:r w:rsidR="001710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年度預定執行之</w:t>
            </w:r>
            <w:r w:rsidR="001701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工程案</w:t>
            </w:r>
            <w:proofErr w:type="gramStart"/>
            <w:r w:rsidR="007D00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="007D00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議辦理</w:t>
            </w:r>
            <w:r w:rsidR="00A13B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</w:t>
            </w:r>
            <w:r w:rsidR="001701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惟本案須包含既有燈柱拆除暨遷移</w:t>
            </w:r>
            <w:r w:rsidR="00C41C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作業，</w:t>
            </w:r>
            <w:proofErr w:type="gramStart"/>
            <w:r w:rsidR="00C41C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規劃妥處既有</w:t>
            </w:r>
            <w:proofErr w:type="gramEnd"/>
            <w:r w:rsidR="00C41C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燈柱後方可執行</w:t>
            </w:r>
            <w:r w:rsidR="007D00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proofErr w:type="gramStart"/>
            <w:r w:rsidR="007D00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併予敘</w:t>
            </w:r>
            <w:proofErr w:type="gramEnd"/>
            <w:r w:rsidR="007D00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</w:t>
            </w:r>
            <w:r w:rsidR="00C41C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:rsidR="00091AF6" w:rsidRDefault="00091AF6" w:rsidP="00091AF6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本案經</w:t>
      </w:r>
      <w:proofErr w:type="gramStart"/>
      <w:r>
        <w:rPr>
          <w:rFonts w:ascii="新細明體" w:hAnsi="新細明體" w:hint="eastAsia"/>
          <w:sz w:val="28"/>
          <w:szCs w:val="28"/>
        </w:rPr>
        <w:t>臺</w:t>
      </w:r>
      <w:proofErr w:type="gramEnd"/>
      <w:r>
        <w:rPr>
          <w:rFonts w:ascii="新細明體" w:hAnsi="新細明體" w:hint="eastAsia"/>
          <w:sz w:val="28"/>
          <w:szCs w:val="28"/>
        </w:rPr>
        <w:t>南市政府</w:t>
      </w:r>
      <w:r>
        <w:rPr>
          <w:rFonts w:ascii="新細明體" w:hAnsi="新細明體" w:hint="eastAsia"/>
          <w:b/>
          <w:sz w:val="28"/>
          <w:szCs w:val="28"/>
        </w:rPr>
        <w:t>103年11月17日</w:t>
      </w:r>
      <w:r>
        <w:rPr>
          <w:rFonts w:ascii="新細明體" w:hAnsi="新細明體" w:hint="eastAsia"/>
          <w:sz w:val="28"/>
          <w:szCs w:val="28"/>
        </w:rPr>
        <w:t>以</w:t>
      </w:r>
      <w:proofErr w:type="gramStart"/>
      <w:r>
        <w:rPr>
          <w:rStyle w:val="dialogtext1"/>
          <w:rFonts w:ascii="新細明體" w:hAnsi="新細明體" w:hint="eastAsia"/>
          <w:sz w:val="28"/>
          <w:szCs w:val="28"/>
        </w:rPr>
        <w:t>府教體處</w:t>
      </w:r>
      <w:proofErr w:type="gramEnd"/>
      <w:r>
        <w:rPr>
          <w:rStyle w:val="dialogtext1"/>
          <w:rFonts w:ascii="新細明體" w:hAnsi="新細明體" w:hint="eastAsia"/>
          <w:sz w:val="28"/>
          <w:szCs w:val="28"/>
        </w:rPr>
        <w:t>總字第1031017305</w:t>
      </w:r>
      <w:r>
        <w:rPr>
          <w:rFonts w:ascii="新細明體" w:hAnsi="新細明體" w:cs="DFKaiShu-SB-Estd-BF" w:hint="eastAsia"/>
          <w:kern w:val="0"/>
          <w:sz w:val="28"/>
          <w:szCs w:val="28"/>
        </w:rPr>
        <w:t>號</w:t>
      </w:r>
      <w:r>
        <w:rPr>
          <w:rFonts w:ascii="新細明體" w:hAnsi="新細明體" w:hint="eastAsia"/>
          <w:sz w:val="28"/>
          <w:szCs w:val="28"/>
        </w:rPr>
        <w:t>函覆本會在案</w:t>
      </w:r>
      <w:proofErr w:type="gramStart"/>
      <w:r>
        <w:rPr>
          <w:rFonts w:ascii="新細明體" w:hAnsi="新細明體" w:hint="eastAsia"/>
          <w:sz w:val="28"/>
          <w:szCs w:val="28"/>
        </w:rPr>
        <w:t>︰</w:t>
      </w:r>
      <w:proofErr w:type="gramEnd"/>
    </w:p>
    <w:p w:rsidR="00E27BCC" w:rsidRPr="00091AF6" w:rsidRDefault="00E27BCC" w:rsidP="0072003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E27BCC" w:rsidRPr="00091AF6" w:rsidSect="001701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0C" w:rsidRDefault="00CA1C0C" w:rsidP="00FD536A">
      <w:r>
        <w:separator/>
      </w:r>
    </w:p>
  </w:endnote>
  <w:endnote w:type="continuationSeparator" w:id="0">
    <w:p w:rsidR="00CA1C0C" w:rsidRDefault="00CA1C0C" w:rsidP="00FD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0C" w:rsidRDefault="00CA1C0C" w:rsidP="00FD536A">
      <w:r>
        <w:separator/>
      </w:r>
    </w:p>
  </w:footnote>
  <w:footnote w:type="continuationSeparator" w:id="0">
    <w:p w:rsidR="00CA1C0C" w:rsidRDefault="00CA1C0C" w:rsidP="00FD5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866"/>
    <w:multiLevelType w:val="hybridMultilevel"/>
    <w:tmpl w:val="4C32AC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83C8A0C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2CD"/>
    <w:rsid w:val="0001217A"/>
    <w:rsid w:val="00041E43"/>
    <w:rsid w:val="00082023"/>
    <w:rsid w:val="00091AF6"/>
    <w:rsid w:val="000E5D3A"/>
    <w:rsid w:val="001349D7"/>
    <w:rsid w:val="00170150"/>
    <w:rsid w:val="00171043"/>
    <w:rsid w:val="001A32CD"/>
    <w:rsid w:val="0021720F"/>
    <w:rsid w:val="00230373"/>
    <w:rsid w:val="002F231A"/>
    <w:rsid w:val="0036595E"/>
    <w:rsid w:val="00417FF4"/>
    <w:rsid w:val="0042373B"/>
    <w:rsid w:val="00435174"/>
    <w:rsid w:val="00453BDD"/>
    <w:rsid w:val="004B38C4"/>
    <w:rsid w:val="004C2C0C"/>
    <w:rsid w:val="005106C7"/>
    <w:rsid w:val="00527197"/>
    <w:rsid w:val="00543FA0"/>
    <w:rsid w:val="00557C9E"/>
    <w:rsid w:val="005D4841"/>
    <w:rsid w:val="005F7B38"/>
    <w:rsid w:val="006E23A5"/>
    <w:rsid w:val="00720034"/>
    <w:rsid w:val="007217D1"/>
    <w:rsid w:val="00732C68"/>
    <w:rsid w:val="007D0059"/>
    <w:rsid w:val="007F2D29"/>
    <w:rsid w:val="00813C36"/>
    <w:rsid w:val="00845593"/>
    <w:rsid w:val="00883749"/>
    <w:rsid w:val="008D2F12"/>
    <w:rsid w:val="009009C9"/>
    <w:rsid w:val="0097664B"/>
    <w:rsid w:val="009A2961"/>
    <w:rsid w:val="009C0A84"/>
    <w:rsid w:val="009C152B"/>
    <w:rsid w:val="009F017D"/>
    <w:rsid w:val="00A13BCD"/>
    <w:rsid w:val="00A23B5F"/>
    <w:rsid w:val="00AA5803"/>
    <w:rsid w:val="00B1680F"/>
    <w:rsid w:val="00B44511"/>
    <w:rsid w:val="00B5614B"/>
    <w:rsid w:val="00BC2B09"/>
    <w:rsid w:val="00C41CD7"/>
    <w:rsid w:val="00CA1C0C"/>
    <w:rsid w:val="00CC7C10"/>
    <w:rsid w:val="00D02E1C"/>
    <w:rsid w:val="00D71C61"/>
    <w:rsid w:val="00D86831"/>
    <w:rsid w:val="00DA4003"/>
    <w:rsid w:val="00DA60EB"/>
    <w:rsid w:val="00DB6B38"/>
    <w:rsid w:val="00DF7082"/>
    <w:rsid w:val="00E0599B"/>
    <w:rsid w:val="00E27BCC"/>
    <w:rsid w:val="00ED1473"/>
    <w:rsid w:val="00ED78CB"/>
    <w:rsid w:val="00F007A0"/>
    <w:rsid w:val="00F05FE6"/>
    <w:rsid w:val="00F72DB2"/>
    <w:rsid w:val="00F9661A"/>
    <w:rsid w:val="00F9714E"/>
    <w:rsid w:val="00FA5730"/>
    <w:rsid w:val="00FD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03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D5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D536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D5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D536A"/>
    <w:rPr>
      <w:sz w:val="20"/>
      <w:szCs w:val="20"/>
    </w:rPr>
  </w:style>
  <w:style w:type="character" w:customStyle="1" w:styleId="dialogtext1">
    <w:name w:val="dialog_text1"/>
    <w:basedOn w:val="a0"/>
    <w:rsid w:val="00091AF6"/>
    <w:rPr>
      <w:rFonts w:ascii="sөũ" w:hAnsi="sөũ" w:hint="default"/>
      <w:color w:val="00000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03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show</cp:lastModifiedBy>
  <cp:revision>3</cp:revision>
  <dcterms:created xsi:type="dcterms:W3CDTF">2014-11-26T02:02:00Z</dcterms:created>
  <dcterms:modified xsi:type="dcterms:W3CDTF">2014-11-26T02:04:00Z</dcterms:modified>
</cp:coreProperties>
</file>